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52B" w:rsidRDefault="00935954">
      <w:pPr>
        <w:spacing w:after="109" w:line="259" w:lineRule="auto"/>
        <w:ind w:right="0" w:firstLine="0"/>
        <w:jc w:val="right"/>
      </w:pPr>
      <w:r>
        <w:rPr>
          <w:u w:val="single" w:color="000000"/>
        </w:rPr>
        <w:t>Most Immediate.</w:t>
      </w:r>
    </w:p>
    <w:p w:rsidR="00B4152B" w:rsidRDefault="00935954">
      <w:pPr>
        <w:spacing w:line="259" w:lineRule="auto"/>
        <w:ind w:left="10" w:right="0" w:hanging="10"/>
        <w:jc w:val="center"/>
      </w:pPr>
      <w:r>
        <w:t>Government of Pakistan</w:t>
      </w:r>
    </w:p>
    <w:p w:rsidR="00B4152B" w:rsidRDefault="00935954">
      <w:pPr>
        <w:spacing w:line="259" w:lineRule="auto"/>
        <w:ind w:left="10" w:right="0" w:hanging="10"/>
        <w:jc w:val="center"/>
      </w:pPr>
      <w:r>
        <w:t>Cabinet Secretariat</w:t>
      </w:r>
    </w:p>
    <w:p w:rsidR="00B4152B" w:rsidRDefault="00935954">
      <w:pPr>
        <w:spacing w:after="282" w:line="259" w:lineRule="auto"/>
        <w:ind w:left="10" w:right="14" w:hanging="10"/>
        <w:jc w:val="center"/>
      </w:pPr>
      <w:r>
        <w:t>Establishment Division</w:t>
      </w:r>
    </w:p>
    <w:p w:rsidR="00B4152B" w:rsidRDefault="00935954">
      <w:pPr>
        <w:tabs>
          <w:tab w:val="right" w:pos="9688"/>
        </w:tabs>
        <w:spacing w:after="317" w:line="259" w:lineRule="auto"/>
        <w:ind w:right="0" w:firstLine="0"/>
        <w:jc w:val="left"/>
      </w:pPr>
      <w:r>
        <w:t>No. 9/2/91-R-5</w:t>
      </w:r>
      <w:r>
        <w:tab/>
        <w:t>Islamabad, the 24th June, 2010.</w:t>
      </w:r>
    </w:p>
    <w:p w:rsidR="00B4152B" w:rsidRDefault="00935954">
      <w:pPr>
        <w:pStyle w:val="Heading1"/>
      </w:pPr>
      <w:r>
        <w:t>OFFICE MEMORANDUM</w:t>
      </w:r>
    </w:p>
    <w:p w:rsidR="00B4152B" w:rsidRDefault="00935954">
      <w:pPr>
        <w:spacing w:after="542" w:line="260" w:lineRule="auto"/>
        <w:ind w:left="1440" w:right="0" w:hanging="1397"/>
        <w:jc w:val="left"/>
      </w:pPr>
      <w:proofErr w:type="gramStart"/>
      <w:r>
        <w:t>Subject:-</w:t>
      </w:r>
      <w:proofErr w:type="gramEnd"/>
      <w:r>
        <w:t xml:space="preserve"> </w:t>
      </w:r>
      <w:r>
        <w:rPr>
          <w:u w:val="single" w:color="000000"/>
        </w:rPr>
        <w:t>CLARIFICATION REGARDING GENERAL RELAXATION OF 5 YEARS IN UPPER AGE LIMIT PRESCRIBED IN RECRUITMENT RULES.</w:t>
      </w:r>
    </w:p>
    <w:p w:rsidR="00B4152B" w:rsidRDefault="00935954">
      <w:pPr>
        <w:spacing w:after="149" w:line="259" w:lineRule="auto"/>
        <w:ind w:right="29" w:firstLine="0"/>
        <w:jc w:val="right"/>
      </w:pPr>
      <w:r>
        <w:t>The undersigned is directed to refer to the Establishment Division's O.M.No.9/2/91-R-5</w:t>
      </w:r>
    </w:p>
    <w:p w:rsidR="00B4152B" w:rsidRDefault="00935954">
      <w:pPr>
        <w:spacing w:after="5" w:line="356" w:lineRule="auto"/>
        <w:ind w:left="14" w:right="-317"/>
      </w:pPr>
      <w:r>
        <w:t xml:space="preserve">dated 28 </w:t>
      </w:r>
      <w:proofErr w:type="spellStart"/>
      <w:r>
        <w:rPr>
          <w:vertAlign w:val="superscript"/>
        </w:rPr>
        <w:t>th</w:t>
      </w:r>
      <w:proofErr w:type="spellEnd"/>
      <w:r>
        <w:rPr>
          <w:vertAlign w:val="superscript"/>
        </w:rPr>
        <w:t xml:space="preserve"> </w:t>
      </w:r>
      <w:r>
        <w:t xml:space="preserve">November, 2000 on the above cited subject (copy enclosed for ready reference) directing the Ministries/Divisions/Departments that when-ever vacancies are advertised by them, it should be </w:t>
      </w:r>
      <w:r>
        <w:rPr>
          <w:noProof/>
        </w:rPr>
        <w:drawing>
          <wp:inline distT="0" distB="0" distL="0" distR="0">
            <wp:extent cx="15242" cy="15242"/>
            <wp:effectExtent l="0" t="0" r="0" b="0"/>
            <wp:docPr id="2304" name="Picture 2304"/>
            <wp:cNvGraphicFramePr/>
            <a:graphic xmlns:a="http://schemas.openxmlformats.org/drawingml/2006/main">
              <a:graphicData uri="http://schemas.openxmlformats.org/drawingml/2006/picture">
                <pic:pic xmlns:pic="http://schemas.openxmlformats.org/drawingml/2006/picture">
                  <pic:nvPicPr>
                    <pic:cNvPr id="2304" name="Picture 2304"/>
                    <pic:cNvPicPr/>
                  </pic:nvPicPr>
                  <pic:blipFill>
                    <a:blip r:embed="rId5"/>
                    <a:stretch>
                      <a:fillRect/>
                    </a:stretch>
                  </pic:blipFill>
                  <pic:spPr>
                    <a:xfrm>
                      <a:off x="0" y="0"/>
                      <a:ext cx="15242" cy="15242"/>
                    </a:xfrm>
                    <a:prstGeom prst="rect">
                      <a:avLst/>
                    </a:prstGeom>
                  </pic:spPr>
                </pic:pic>
              </a:graphicData>
            </a:graphic>
          </wp:inline>
        </w:drawing>
      </w:r>
      <w:r>
        <w:t>clearly highlighted in the advertisement that a general relaxation of five (5) years in upper age limit</w:t>
      </w:r>
    </w:p>
    <w:p w:rsidR="00B4152B" w:rsidRDefault="00935954">
      <w:pPr>
        <w:spacing w:after="258" w:line="380" w:lineRule="auto"/>
        <w:ind w:left="14" w:right="-326"/>
      </w:pPr>
      <w:r>
        <w:rPr>
          <w:noProof/>
        </w:rPr>
        <w:drawing>
          <wp:anchor distT="0" distB="0" distL="114300" distR="114300" simplePos="0" relativeHeight="251658240" behindDoc="0" locked="0" layoutInCell="1" allowOverlap="0">
            <wp:simplePos x="0" y="0"/>
            <wp:positionH relativeFrom="page">
              <wp:posOffset>7316182</wp:posOffset>
            </wp:positionH>
            <wp:positionV relativeFrom="page">
              <wp:posOffset>2896009</wp:posOffset>
            </wp:positionV>
            <wp:extent cx="6097" cy="9145"/>
            <wp:effectExtent l="0" t="0" r="0" b="0"/>
            <wp:wrapSquare wrapText="bothSides"/>
            <wp:docPr id="2302" name="Picture 2302"/>
            <wp:cNvGraphicFramePr/>
            <a:graphic xmlns:a="http://schemas.openxmlformats.org/drawingml/2006/main">
              <a:graphicData uri="http://schemas.openxmlformats.org/drawingml/2006/picture">
                <pic:pic xmlns:pic="http://schemas.openxmlformats.org/drawingml/2006/picture">
                  <pic:nvPicPr>
                    <pic:cNvPr id="2302" name="Picture 2302"/>
                    <pic:cNvPicPr/>
                  </pic:nvPicPr>
                  <pic:blipFill>
                    <a:blip r:embed="rId6"/>
                    <a:stretch>
                      <a:fillRect/>
                    </a:stretch>
                  </pic:blipFill>
                  <pic:spPr>
                    <a:xfrm>
                      <a:off x="0" y="0"/>
                      <a:ext cx="6097" cy="914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7374102</wp:posOffset>
            </wp:positionH>
            <wp:positionV relativeFrom="page">
              <wp:posOffset>3085012</wp:posOffset>
            </wp:positionV>
            <wp:extent cx="3049" cy="6097"/>
            <wp:effectExtent l="0" t="0" r="0" b="0"/>
            <wp:wrapTopAndBottom/>
            <wp:docPr id="2303" name="Picture 2303"/>
            <wp:cNvGraphicFramePr/>
            <a:graphic xmlns:a="http://schemas.openxmlformats.org/drawingml/2006/main">
              <a:graphicData uri="http://schemas.openxmlformats.org/drawingml/2006/picture">
                <pic:pic xmlns:pic="http://schemas.openxmlformats.org/drawingml/2006/picture">
                  <pic:nvPicPr>
                    <pic:cNvPr id="2303" name="Picture 2303"/>
                    <pic:cNvPicPr/>
                  </pic:nvPicPr>
                  <pic:blipFill>
                    <a:blip r:embed="rId7"/>
                    <a:stretch>
                      <a:fillRect/>
                    </a:stretch>
                  </pic:blipFill>
                  <pic:spPr>
                    <a:xfrm>
                      <a:off x="0" y="0"/>
                      <a:ext cx="3049" cy="6097"/>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7383247</wp:posOffset>
            </wp:positionH>
            <wp:positionV relativeFrom="page">
              <wp:posOffset>5014669</wp:posOffset>
            </wp:positionV>
            <wp:extent cx="6097" cy="12194"/>
            <wp:effectExtent l="0" t="0" r="0" b="0"/>
            <wp:wrapSquare wrapText="bothSides"/>
            <wp:docPr id="2307" name="Picture 2307"/>
            <wp:cNvGraphicFramePr/>
            <a:graphic xmlns:a="http://schemas.openxmlformats.org/drawingml/2006/main">
              <a:graphicData uri="http://schemas.openxmlformats.org/drawingml/2006/picture">
                <pic:pic xmlns:pic="http://schemas.openxmlformats.org/drawingml/2006/picture">
                  <pic:nvPicPr>
                    <pic:cNvPr id="2307" name="Picture 2307"/>
                    <pic:cNvPicPr/>
                  </pic:nvPicPr>
                  <pic:blipFill>
                    <a:blip r:embed="rId8"/>
                    <a:stretch>
                      <a:fillRect/>
                    </a:stretch>
                  </pic:blipFill>
                  <pic:spPr>
                    <a:xfrm>
                      <a:off x="0" y="0"/>
                      <a:ext cx="6097" cy="12194"/>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7361908</wp:posOffset>
            </wp:positionH>
            <wp:positionV relativeFrom="page">
              <wp:posOffset>3975154</wp:posOffset>
            </wp:positionV>
            <wp:extent cx="6097" cy="12194"/>
            <wp:effectExtent l="0" t="0" r="0" b="0"/>
            <wp:wrapSquare wrapText="bothSides"/>
            <wp:docPr id="2305" name="Picture 2305"/>
            <wp:cNvGraphicFramePr/>
            <a:graphic xmlns:a="http://schemas.openxmlformats.org/drawingml/2006/main">
              <a:graphicData uri="http://schemas.openxmlformats.org/drawingml/2006/picture">
                <pic:pic xmlns:pic="http://schemas.openxmlformats.org/drawingml/2006/picture">
                  <pic:nvPicPr>
                    <pic:cNvPr id="2305" name="Picture 2305"/>
                    <pic:cNvPicPr/>
                  </pic:nvPicPr>
                  <pic:blipFill>
                    <a:blip r:embed="rId9"/>
                    <a:stretch>
                      <a:fillRect/>
                    </a:stretch>
                  </pic:blipFill>
                  <pic:spPr>
                    <a:xfrm>
                      <a:off x="0" y="0"/>
                      <a:ext cx="6097" cy="12194"/>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7374102</wp:posOffset>
            </wp:positionH>
            <wp:positionV relativeFrom="page">
              <wp:posOffset>5261592</wp:posOffset>
            </wp:positionV>
            <wp:extent cx="15242" cy="48775"/>
            <wp:effectExtent l="0" t="0" r="0" b="0"/>
            <wp:wrapSquare wrapText="bothSides"/>
            <wp:docPr id="2308" name="Picture 2308"/>
            <wp:cNvGraphicFramePr/>
            <a:graphic xmlns:a="http://schemas.openxmlformats.org/drawingml/2006/main">
              <a:graphicData uri="http://schemas.openxmlformats.org/drawingml/2006/picture">
                <pic:pic xmlns:pic="http://schemas.openxmlformats.org/drawingml/2006/picture">
                  <pic:nvPicPr>
                    <pic:cNvPr id="2308" name="Picture 2308"/>
                    <pic:cNvPicPr/>
                  </pic:nvPicPr>
                  <pic:blipFill>
                    <a:blip r:embed="rId10"/>
                    <a:stretch>
                      <a:fillRect/>
                    </a:stretch>
                  </pic:blipFill>
                  <pic:spPr>
                    <a:xfrm>
                      <a:off x="0" y="0"/>
                      <a:ext cx="15242" cy="48775"/>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7383247</wp:posOffset>
            </wp:positionH>
            <wp:positionV relativeFrom="page">
              <wp:posOffset>5322561</wp:posOffset>
            </wp:positionV>
            <wp:extent cx="12194" cy="15242"/>
            <wp:effectExtent l="0" t="0" r="0" b="0"/>
            <wp:wrapSquare wrapText="bothSides"/>
            <wp:docPr id="2309" name="Picture 2309"/>
            <wp:cNvGraphicFramePr/>
            <a:graphic xmlns:a="http://schemas.openxmlformats.org/drawingml/2006/main">
              <a:graphicData uri="http://schemas.openxmlformats.org/drawingml/2006/picture">
                <pic:pic xmlns:pic="http://schemas.openxmlformats.org/drawingml/2006/picture">
                  <pic:nvPicPr>
                    <pic:cNvPr id="2309" name="Picture 2309"/>
                    <pic:cNvPicPr/>
                  </pic:nvPicPr>
                  <pic:blipFill>
                    <a:blip r:embed="rId11"/>
                    <a:stretch>
                      <a:fillRect/>
                    </a:stretch>
                  </pic:blipFill>
                  <pic:spPr>
                    <a:xfrm>
                      <a:off x="0" y="0"/>
                      <a:ext cx="12194" cy="15242"/>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7361908</wp:posOffset>
            </wp:positionH>
            <wp:positionV relativeFrom="page">
              <wp:posOffset>6477916</wp:posOffset>
            </wp:positionV>
            <wp:extent cx="33533" cy="115840"/>
            <wp:effectExtent l="0" t="0" r="0" b="0"/>
            <wp:wrapSquare wrapText="bothSides"/>
            <wp:docPr id="14096" name="Picture 14096"/>
            <wp:cNvGraphicFramePr/>
            <a:graphic xmlns:a="http://schemas.openxmlformats.org/drawingml/2006/main">
              <a:graphicData uri="http://schemas.openxmlformats.org/drawingml/2006/picture">
                <pic:pic xmlns:pic="http://schemas.openxmlformats.org/drawingml/2006/picture">
                  <pic:nvPicPr>
                    <pic:cNvPr id="14096" name="Picture 14096"/>
                    <pic:cNvPicPr/>
                  </pic:nvPicPr>
                  <pic:blipFill>
                    <a:blip r:embed="rId12"/>
                    <a:stretch>
                      <a:fillRect/>
                    </a:stretch>
                  </pic:blipFill>
                  <pic:spPr>
                    <a:xfrm>
                      <a:off x="0" y="0"/>
                      <a:ext cx="33533" cy="115840"/>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7389344</wp:posOffset>
            </wp:positionH>
            <wp:positionV relativeFrom="page">
              <wp:posOffset>6761420</wp:posOffset>
            </wp:positionV>
            <wp:extent cx="6097" cy="6097"/>
            <wp:effectExtent l="0" t="0" r="0" b="0"/>
            <wp:wrapSquare wrapText="bothSides"/>
            <wp:docPr id="2320" name="Picture 2320"/>
            <wp:cNvGraphicFramePr/>
            <a:graphic xmlns:a="http://schemas.openxmlformats.org/drawingml/2006/main">
              <a:graphicData uri="http://schemas.openxmlformats.org/drawingml/2006/picture">
                <pic:pic xmlns:pic="http://schemas.openxmlformats.org/drawingml/2006/picture">
                  <pic:nvPicPr>
                    <pic:cNvPr id="2320" name="Picture 2320"/>
                    <pic:cNvPicPr/>
                  </pic:nvPicPr>
                  <pic:blipFill>
                    <a:blip r:embed="rId13"/>
                    <a:stretch>
                      <a:fillRect/>
                    </a:stretch>
                  </pic:blipFill>
                  <pic:spPr>
                    <a:xfrm>
                      <a:off x="0" y="0"/>
                      <a:ext cx="6097" cy="6097"/>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7361908</wp:posOffset>
            </wp:positionH>
            <wp:positionV relativeFrom="page">
              <wp:posOffset>6779710</wp:posOffset>
            </wp:positionV>
            <wp:extent cx="12194" cy="48775"/>
            <wp:effectExtent l="0" t="0" r="0" b="0"/>
            <wp:wrapSquare wrapText="bothSides"/>
            <wp:docPr id="2321" name="Picture 2321"/>
            <wp:cNvGraphicFramePr/>
            <a:graphic xmlns:a="http://schemas.openxmlformats.org/drawingml/2006/main">
              <a:graphicData uri="http://schemas.openxmlformats.org/drawingml/2006/picture">
                <pic:pic xmlns:pic="http://schemas.openxmlformats.org/drawingml/2006/picture">
                  <pic:nvPicPr>
                    <pic:cNvPr id="2321" name="Picture 2321"/>
                    <pic:cNvPicPr/>
                  </pic:nvPicPr>
                  <pic:blipFill>
                    <a:blip r:embed="rId14"/>
                    <a:stretch>
                      <a:fillRect/>
                    </a:stretch>
                  </pic:blipFill>
                  <pic:spPr>
                    <a:xfrm>
                      <a:off x="0" y="0"/>
                      <a:ext cx="12194" cy="48775"/>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7377151</wp:posOffset>
            </wp:positionH>
            <wp:positionV relativeFrom="page">
              <wp:posOffset>6816292</wp:posOffset>
            </wp:positionV>
            <wp:extent cx="6097" cy="6097"/>
            <wp:effectExtent l="0" t="0" r="0" b="0"/>
            <wp:wrapSquare wrapText="bothSides"/>
            <wp:docPr id="2322" name="Picture 2322"/>
            <wp:cNvGraphicFramePr/>
            <a:graphic xmlns:a="http://schemas.openxmlformats.org/drawingml/2006/main">
              <a:graphicData uri="http://schemas.openxmlformats.org/drawingml/2006/picture">
                <pic:pic xmlns:pic="http://schemas.openxmlformats.org/drawingml/2006/picture">
                  <pic:nvPicPr>
                    <pic:cNvPr id="2322" name="Picture 2322"/>
                    <pic:cNvPicPr/>
                  </pic:nvPicPr>
                  <pic:blipFill>
                    <a:blip r:embed="rId15"/>
                    <a:stretch>
                      <a:fillRect/>
                    </a:stretch>
                  </pic:blipFill>
                  <pic:spPr>
                    <a:xfrm>
                      <a:off x="0" y="0"/>
                      <a:ext cx="6097" cy="6097"/>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7313134</wp:posOffset>
            </wp:positionH>
            <wp:positionV relativeFrom="page">
              <wp:posOffset>1402278</wp:posOffset>
            </wp:positionV>
            <wp:extent cx="76210" cy="874900"/>
            <wp:effectExtent l="0" t="0" r="0" b="0"/>
            <wp:wrapSquare wrapText="bothSides"/>
            <wp:docPr id="14098" name="Picture 14098"/>
            <wp:cNvGraphicFramePr/>
            <a:graphic xmlns:a="http://schemas.openxmlformats.org/drawingml/2006/main">
              <a:graphicData uri="http://schemas.openxmlformats.org/drawingml/2006/picture">
                <pic:pic xmlns:pic="http://schemas.openxmlformats.org/drawingml/2006/picture">
                  <pic:nvPicPr>
                    <pic:cNvPr id="14098" name="Picture 14098"/>
                    <pic:cNvPicPr/>
                  </pic:nvPicPr>
                  <pic:blipFill>
                    <a:blip r:embed="rId16"/>
                    <a:stretch>
                      <a:fillRect/>
                    </a:stretch>
                  </pic:blipFill>
                  <pic:spPr>
                    <a:xfrm>
                      <a:off x="0" y="0"/>
                      <a:ext cx="76210" cy="874900"/>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page">
              <wp:posOffset>7355812</wp:posOffset>
            </wp:positionH>
            <wp:positionV relativeFrom="page">
              <wp:posOffset>5907859</wp:posOffset>
            </wp:positionV>
            <wp:extent cx="39629" cy="143276"/>
            <wp:effectExtent l="0" t="0" r="0" b="0"/>
            <wp:wrapSquare wrapText="bothSides"/>
            <wp:docPr id="14100" name="Picture 14100"/>
            <wp:cNvGraphicFramePr/>
            <a:graphic xmlns:a="http://schemas.openxmlformats.org/drawingml/2006/main">
              <a:graphicData uri="http://schemas.openxmlformats.org/drawingml/2006/picture">
                <pic:pic xmlns:pic="http://schemas.openxmlformats.org/drawingml/2006/picture">
                  <pic:nvPicPr>
                    <pic:cNvPr id="14100" name="Picture 14100"/>
                    <pic:cNvPicPr/>
                  </pic:nvPicPr>
                  <pic:blipFill>
                    <a:blip r:embed="rId17"/>
                    <a:stretch>
                      <a:fillRect/>
                    </a:stretch>
                  </pic:blipFill>
                  <pic:spPr>
                    <a:xfrm>
                      <a:off x="0" y="0"/>
                      <a:ext cx="39629" cy="143276"/>
                    </a:xfrm>
                    <a:prstGeom prst="rect">
                      <a:avLst/>
                    </a:prstGeom>
                  </pic:spPr>
                </pic:pic>
              </a:graphicData>
            </a:graphic>
          </wp:anchor>
        </w:drawing>
      </w:r>
      <w:r>
        <w:rPr>
          <w:u w:val="single" w:color="000000"/>
        </w:rPr>
        <w:t xml:space="preserve">SHALL </w:t>
      </w:r>
      <w:r>
        <w:t xml:space="preserve">be admissible to all the candidates and to state that the Senate Standing Committee on Cabinet Secretariat, Inter Provincial Coordination and Special Initiatives, in its meeting held on 11-6-2010, observed that Departments, while advertising various posts had fixed the age limit as </w:t>
      </w:r>
      <w:r>
        <w:rPr>
          <w:noProof/>
        </w:rPr>
        <w:drawing>
          <wp:inline distT="0" distB="0" distL="0" distR="0">
            <wp:extent cx="6097" cy="6097"/>
            <wp:effectExtent l="0" t="0" r="0" b="0"/>
            <wp:docPr id="2306" name="Picture 2306"/>
            <wp:cNvGraphicFramePr/>
            <a:graphic xmlns:a="http://schemas.openxmlformats.org/drawingml/2006/main">
              <a:graphicData uri="http://schemas.openxmlformats.org/drawingml/2006/picture">
                <pic:pic xmlns:pic="http://schemas.openxmlformats.org/drawingml/2006/picture">
                  <pic:nvPicPr>
                    <pic:cNvPr id="2306" name="Picture 2306"/>
                    <pic:cNvPicPr/>
                  </pic:nvPicPr>
                  <pic:blipFill>
                    <a:blip r:embed="rId18"/>
                    <a:stretch>
                      <a:fillRect/>
                    </a:stretch>
                  </pic:blipFill>
                  <pic:spPr>
                    <a:xfrm>
                      <a:off x="0" y="0"/>
                      <a:ext cx="6097" cy="6097"/>
                    </a:xfrm>
                    <a:prstGeom prst="rect">
                      <a:avLst/>
                    </a:prstGeom>
                  </pic:spPr>
                </pic:pic>
              </a:graphicData>
            </a:graphic>
          </wp:inline>
        </w:drawing>
      </w:r>
      <w:r>
        <w:t xml:space="preserve">25 years. The Ministries/Divisions did not mention in their advertisements that the candidates shall be entitled to 5 </w:t>
      </w:r>
      <w:bookmarkStart w:id="0" w:name="_GoBack"/>
      <w:bookmarkEnd w:id="0"/>
      <w:r w:rsidR="00854963">
        <w:t>years’</w:t>
      </w:r>
      <w:r>
        <w:t xml:space="preserve"> relaxation in age over and above the age limit prescribed in the Recruitment Rules. The Committee took serious view of this on part of the Departments due to which injustice could have been caused to the people.</w:t>
      </w:r>
    </w:p>
    <w:p w:rsidR="00B4152B" w:rsidRDefault="00935954">
      <w:pPr>
        <w:numPr>
          <w:ilvl w:val="0"/>
          <w:numId w:val="1"/>
        </w:numPr>
        <w:spacing w:after="5" w:line="384" w:lineRule="auto"/>
        <w:ind w:right="0"/>
      </w:pPr>
      <w:r>
        <w:rPr>
          <w:noProof/>
        </w:rPr>
        <w:drawing>
          <wp:anchor distT="0" distB="0" distL="114300" distR="114300" simplePos="0" relativeHeight="251670528" behindDoc="0" locked="0" layoutInCell="1" allowOverlap="0">
            <wp:simplePos x="0" y="0"/>
            <wp:positionH relativeFrom="column">
              <wp:posOffset>6139496</wp:posOffset>
            </wp:positionH>
            <wp:positionV relativeFrom="paragraph">
              <wp:posOffset>403602</wp:posOffset>
            </wp:positionV>
            <wp:extent cx="6097" cy="15242"/>
            <wp:effectExtent l="0" t="0" r="0" b="0"/>
            <wp:wrapSquare wrapText="bothSides"/>
            <wp:docPr id="2313" name="Picture 2313"/>
            <wp:cNvGraphicFramePr/>
            <a:graphic xmlns:a="http://schemas.openxmlformats.org/drawingml/2006/main">
              <a:graphicData uri="http://schemas.openxmlformats.org/drawingml/2006/picture">
                <pic:pic xmlns:pic="http://schemas.openxmlformats.org/drawingml/2006/picture">
                  <pic:nvPicPr>
                    <pic:cNvPr id="2313" name="Picture 2313"/>
                    <pic:cNvPicPr/>
                  </pic:nvPicPr>
                  <pic:blipFill>
                    <a:blip r:embed="rId19"/>
                    <a:stretch>
                      <a:fillRect/>
                    </a:stretch>
                  </pic:blipFill>
                  <pic:spPr>
                    <a:xfrm>
                      <a:off x="0" y="0"/>
                      <a:ext cx="6097" cy="15242"/>
                    </a:xfrm>
                    <a:prstGeom prst="rect">
                      <a:avLst/>
                    </a:prstGeom>
                  </pic:spPr>
                </pic:pic>
              </a:graphicData>
            </a:graphic>
          </wp:anchor>
        </w:drawing>
      </w:r>
      <w:r>
        <w:t>In light of the recommendations of the Senate Standing Committee, the Ministries/Divisions</w:t>
      </w:r>
      <w:r w:rsidR="00854963">
        <w:t xml:space="preserve"> o</w:t>
      </w:r>
      <w:r>
        <w:t>f</w:t>
      </w:r>
      <w:r w:rsidR="00854963">
        <w:t xml:space="preserve"> </w:t>
      </w:r>
      <w:r>
        <w:t xml:space="preserve">Departments are advised that hence-forth, the concession of 5 </w:t>
      </w:r>
      <w:r w:rsidR="00854963">
        <w:t>years’</w:t>
      </w:r>
      <w:r>
        <w:t xml:space="preserve"> general relaxation in upper age limit shall be clubbed with the maximum age limit of the post in their advertisements.</w:t>
      </w:r>
      <w:r w:rsidR="002F74C9">
        <w:t xml:space="preserve"> </w:t>
      </w:r>
      <w:r>
        <w:t xml:space="preserve">ln case usual upper age limit of posts in various Basic Pay Scales is as in column (2) below, the maximum age limit shall be as in column (4) </w:t>
      </w:r>
      <w:r w:rsidR="002F74C9">
        <w:t>below: -</w:t>
      </w:r>
    </w:p>
    <w:p w:rsidR="00B4152B" w:rsidRDefault="00935954">
      <w:pPr>
        <w:spacing w:after="31" w:line="259" w:lineRule="auto"/>
        <w:ind w:right="173" w:firstLine="0"/>
        <w:jc w:val="center"/>
      </w:pPr>
      <w:r>
        <w:rPr>
          <w:sz w:val="26"/>
          <w:u w:val="single" w:color="000000"/>
        </w:rPr>
        <w:t>Basic Pay Scale.</w:t>
      </w:r>
      <w:r>
        <w:rPr>
          <w:sz w:val="26"/>
        </w:rPr>
        <w:t xml:space="preserve"> </w:t>
      </w:r>
      <w:r>
        <w:rPr>
          <w:sz w:val="26"/>
          <w:u w:val="single" w:color="000000"/>
        </w:rPr>
        <w:t>Age Limit.</w:t>
      </w:r>
      <w:r>
        <w:rPr>
          <w:sz w:val="26"/>
        </w:rPr>
        <w:t xml:space="preserve"> </w:t>
      </w:r>
      <w:r>
        <w:rPr>
          <w:sz w:val="26"/>
          <w:u w:val="single" w:color="000000"/>
        </w:rPr>
        <w:t>General Age Relaxation</w:t>
      </w:r>
      <w:r>
        <w:rPr>
          <w:sz w:val="26"/>
        </w:rPr>
        <w:t xml:space="preserve"> </w:t>
      </w:r>
      <w:r>
        <w:rPr>
          <w:sz w:val="26"/>
          <w:u w:val="single" w:color="000000"/>
        </w:rPr>
        <w:t>Maximum Age Limit</w:t>
      </w:r>
    </w:p>
    <w:p w:rsidR="00B4152B" w:rsidRDefault="00935954">
      <w:pPr>
        <w:tabs>
          <w:tab w:val="center" w:pos="1534"/>
          <w:tab w:val="center" w:pos="3020"/>
          <w:tab w:val="center" w:pos="4726"/>
          <w:tab w:val="center" w:pos="7196"/>
        </w:tabs>
        <w:spacing w:after="5" w:line="259" w:lineRule="auto"/>
        <w:ind w:right="0" w:firstLine="0"/>
        <w:jc w:val="left"/>
      </w:pPr>
      <w:r>
        <w:tab/>
        <w:t>(l)</w:t>
      </w:r>
      <w:r>
        <w:tab/>
        <w:t>(2)</w:t>
      </w:r>
      <w:r>
        <w:tab/>
        <w:t>(3)</w:t>
      </w:r>
      <w:r>
        <w:tab/>
        <w:t>(4)</w:t>
      </w:r>
    </w:p>
    <w:p w:rsidR="00B4152B" w:rsidRDefault="00935954">
      <w:pPr>
        <w:spacing w:line="259" w:lineRule="auto"/>
        <w:ind w:left="686" w:right="0" w:firstLine="0"/>
        <w:jc w:val="left"/>
      </w:pPr>
      <w:r>
        <w:rPr>
          <w:noProof/>
          <w:sz w:val="22"/>
        </w:rPr>
        <mc:AlternateContent>
          <mc:Choice Requires="wpg">
            <w:drawing>
              <wp:inline distT="0" distB="0" distL="0" distR="0">
                <wp:extent cx="5112182" cy="15242"/>
                <wp:effectExtent l="0" t="0" r="0" b="0"/>
                <wp:docPr id="14105" name="Group 14105"/>
                <wp:cNvGraphicFramePr/>
                <a:graphic xmlns:a="http://schemas.openxmlformats.org/drawingml/2006/main">
                  <a:graphicData uri="http://schemas.microsoft.com/office/word/2010/wordprocessingGroup">
                    <wpg:wgp>
                      <wpg:cNvGrpSpPr/>
                      <wpg:grpSpPr>
                        <a:xfrm>
                          <a:off x="0" y="0"/>
                          <a:ext cx="5112182" cy="15242"/>
                          <a:chOff x="0" y="0"/>
                          <a:chExt cx="5112182" cy="15242"/>
                        </a:xfrm>
                      </wpg:grpSpPr>
                      <wps:wsp>
                        <wps:cNvPr id="14104" name="Shape 14104"/>
                        <wps:cNvSpPr/>
                        <wps:spPr>
                          <a:xfrm>
                            <a:off x="0" y="0"/>
                            <a:ext cx="5112182" cy="15242"/>
                          </a:xfrm>
                          <a:custGeom>
                            <a:avLst/>
                            <a:gdLst/>
                            <a:ahLst/>
                            <a:cxnLst/>
                            <a:rect l="0" t="0" r="0" b="0"/>
                            <a:pathLst>
                              <a:path w="5112182" h="15242">
                                <a:moveTo>
                                  <a:pt x="0" y="7620"/>
                                </a:moveTo>
                                <a:lnTo>
                                  <a:pt x="5112182" y="7620"/>
                                </a:lnTo>
                              </a:path>
                            </a:pathLst>
                          </a:custGeom>
                          <a:ln w="1524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105" style="width:402.534pt;height:1.20013pt;mso-position-horizontal-relative:char;mso-position-vertical-relative:line" coordsize="51121,152">
                <v:shape id="Shape 14104" style="position:absolute;width:51121;height:152;left:0;top:0;" coordsize="5112182,15242" path="m0,7620l5112182,7620">
                  <v:stroke weight="1.20013pt" endcap="flat" joinstyle="miter" miterlimit="1" on="true" color="#000000"/>
                  <v:fill on="false" color="#000000"/>
                </v:shape>
              </v:group>
            </w:pict>
          </mc:Fallback>
        </mc:AlternateContent>
      </w:r>
    </w:p>
    <w:p w:rsidR="00B4152B" w:rsidRDefault="00B4152B">
      <w:pPr>
        <w:sectPr w:rsidR="00B4152B">
          <w:pgSz w:w="11920" w:h="16980"/>
          <w:pgMar w:top="685" w:right="763" w:bottom="1882" w:left="1469" w:header="720" w:footer="720" w:gutter="0"/>
          <w:cols w:space="720"/>
        </w:sectPr>
      </w:pPr>
    </w:p>
    <w:tbl>
      <w:tblPr>
        <w:tblStyle w:val="TableGrid"/>
        <w:tblW w:w="7345" w:type="dxa"/>
        <w:tblInd w:w="1099" w:type="dxa"/>
        <w:tblCellMar>
          <w:top w:w="24" w:type="dxa"/>
        </w:tblCellMar>
        <w:tblLook w:val="04A0" w:firstRow="1" w:lastRow="0" w:firstColumn="1" w:lastColumn="0" w:noHBand="0" w:noVBand="1"/>
      </w:tblPr>
      <w:tblGrid>
        <w:gridCol w:w="2007"/>
        <w:gridCol w:w="1575"/>
        <w:gridCol w:w="2400"/>
        <w:gridCol w:w="1363"/>
      </w:tblGrid>
      <w:tr w:rsidR="00B4152B">
        <w:trPr>
          <w:trHeight w:val="279"/>
        </w:trPr>
        <w:tc>
          <w:tcPr>
            <w:tcW w:w="2007" w:type="dxa"/>
            <w:tcBorders>
              <w:top w:val="nil"/>
              <w:left w:val="nil"/>
              <w:bottom w:val="nil"/>
              <w:right w:val="nil"/>
            </w:tcBorders>
          </w:tcPr>
          <w:p w:rsidR="00B4152B" w:rsidRDefault="00935954">
            <w:pPr>
              <w:spacing w:line="259" w:lineRule="auto"/>
              <w:ind w:left="34" w:right="0" w:firstLine="0"/>
              <w:jc w:val="left"/>
            </w:pPr>
            <w:r>
              <w:lastRenderedPageBreak/>
              <w:t>1-15</w:t>
            </w:r>
          </w:p>
        </w:tc>
        <w:tc>
          <w:tcPr>
            <w:tcW w:w="1575" w:type="dxa"/>
            <w:tcBorders>
              <w:top w:val="nil"/>
              <w:left w:val="nil"/>
              <w:bottom w:val="nil"/>
              <w:right w:val="nil"/>
            </w:tcBorders>
          </w:tcPr>
          <w:p w:rsidR="00B4152B" w:rsidRDefault="00935954">
            <w:pPr>
              <w:spacing w:line="259" w:lineRule="auto"/>
              <w:ind w:left="178" w:right="0" w:firstLine="0"/>
              <w:jc w:val="left"/>
            </w:pPr>
            <w:r>
              <w:t>25 years</w:t>
            </w:r>
          </w:p>
        </w:tc>
        <w:tc>
          <w:tcPr>
            <w:tcW w:w="2400" w:type="dxa"/>
            <w:tcBorders>
              <w:top w:val="nil"/>
              <w:left w:val="nil"/>
              <w:bottom w:val="nil"/>
              <w:right w:val="nil"/>
            </w:tcBorders>
          </w:tcPr>
          <w:p w:rsidR="00B4152B" w:rsidRDefault="00935954">
            <w:pPr>
              <w:spacing w:line="259" w:lineRule="auto"/>
              <w:ind w:left="10" w:right="0" w:firstLine="0"/>
              <w:jc w:val="left"/>
            </w:pPr>
            <w:r>
              <w:t>+ 5 years.</w:t>
            </w:r>
          </w:p>
        </w:tc>
        <w:tc>
          <w:tcPr>
            <w:tcW w:w="1363" w:type="dxa"/>
            <w:tcBorders>
              <w:top w:val="nil"/>
              <w:left w:val="nil"/>
              <w:bottom w:val="nil"/>
              <w:right w:val="nil"/>
            </w:tcBorders>
          </w:tcPr>
          <w:p w:rsidR="00B4152B" w:rsidRDefault="00935954">
            <w:pPr>
              <w:spacing w:line="259" w:lineRule="auto"/>
              <w:ind w:right="0" w:firstLine="0"/>
              <w:jc w:val="right"/>
            </w:pPr>
            <w:r>
              <w:t>30 years.</w:t>
            </w:r>
          </w:p>
        </w:tc>
      </w:tr>
      <w:tr w:rsidR="00B4152B">
        <w:trPr>
          <w:trHeight w:val="275"/>
        </w:trPr>
        <w:tc>
          <w:tcPr>
            <w:tcW w:w="2007" w:type="dxa"/>
            <w:tcBorders>
              <w:top w:val="nil"/>
              <w:left w:val="nil"/>
              <w:bottom w:val="nil"/>
              <w:right w:val="nil"/>
            </w:tcBorders>
          </w:tcPr>
          <w:p w:rsidR="00B4152B" w:rsidRDefault="00935954">
            <w:pPr>
              <w:spacing w:line="259" w:lineRule="auto"/>
              <w:ind w:left="34" w:right="0" w:firstLine="0"/>
              <w:jc w:val="left"/>
            </w:pPr>
            <w:r>
              <w:t>16</w:t>
            </w:r>
          </w:p>
        </w:tc>
        <w:tc>
          <w:tcPr>
            <w:tcW w:w="1575" w:type="dxa"/>
            <w:tcBorders>
              <w:top w:val="nil"/>
              <w:left w:val="nil"/>
              <w:bottom w:val="nil"/>
              <w:right w:val="nil"/>
            </w:tcBorders>
          </w:tcPr>
          <w:p w:rsidR="00B4152B" w:rsidRDefault="00935954">
            <w:pPr>
              <w:spacing w:line="259" w:lineRule="auto"/>
              <w:ind w:left="216" w:right="0" w:firstLine="0"/>
              <w:jc w:val="left"/>
            </w:pPr>
            <w:r>
              <w:t>28 years</w:t>
            </w:r>
          </w:p>
        </w:tc>
        <w:tc>
          <w:tcPr>
            <w:tcW w:w="2400" w:type="dxa"/>
            <w:tcBorders>
              <w:top w:val="nil"/>
              <w:left w:val="nil"/>
              <w:bottom w:val="nil"/>
              <w:right w:val="nil"/>
            </w:tcBorders>
          </w:tcPr>
          <w:p w:rsidR="00B4152B" w:rsidRDefault="00935954">
            <w:pPr>
              <w:spacing w:line="259" w:lineRule="auto"/>
              <w:ind w:left="10" w:right="0" w:firstLine="0"/>
              <w:jc w:val="left"/>
            </w:pPr>
            <w:r>
              <w:t>+ 5 years.</w:t>
            </w:r>
          </w:p>
        </w:tc>
        <w:tc>
          <w:tcPr>
            <w:tcW w:w="1363" w:type="dxa"/>
            <w:tcBorders>
              <w:top w:val="nil"/>
              <w:left w:val="nil"/>
              <w:bottom w:val="nil"/>
              <w:right w:val="nil"/>
            </w:tcBorders>
          </w:tcPr>
          <w:p w:rsidR="00B4152B" w:rsidRDefault="00935954">
            <w:pPr>
              <w:spacing w:line="259" w:lineRule="auto"/>
              <w:ind w:right="0" w:firstLine="0"/>
              <w:jc w:val="right"/>
            </w:pPr>
            <w:r>
              <w:t>33 years.</w:t>
            </w:r>
          </w:p>
        </w:tc>
      </w:tr>
      <w:tr w:rsidR="00B4152B">
        <w:trPr>
          <w:trHeight w:val="277"/>
        </w:trPr>
        <w:tc>
          <w:tcPr>
            <w:tcW w:w="2007" w:type="dxa"/>
            <w:tcBorders>
              <w:top w:val="nil"/>
              <w:left w:val="nil"/>
              <w:bottom w:val="nil"/>
              <w:right w:val="nil"/>
            </w:tcBorders>
          </w:tcPr>
          <w:p w:rsidR="00B4152B" w:rsidRDefault="00935954">
            <w:pPr>
              <w:spacing w:after="160" w:line="259" w:lineRule="auto"/>
              <w:ind w:right="0" w:firstLine="0"/>
              <w:jc w:val="left"/>
            </w:pPr>
            <w:r>
              <w:t>17</w:t>
            </w:r>
          </w:p>
        </w:tc>
        <w:tc>
          <w:tcPr>
            <w:tcW w:w="1575" w:type="dxa"/>
            <w:tcBorders>
              <w:top w:val="nil"/>
              <w:left w:val="nil"/>
              <w:bottom w:val="nil"/>
              <w:right w:val="nil"/>
            </w:tcBorders>
          </w:tcPr>
          <w:p w:rsidR="00B4152B" w:rsidRDefault="00935954">
            <w:pPr>
              <w:spacing w:line="259" w:lineRule="auto"/>
              <w:ind w:left="211" w:right="0" w:firstLine="0"/>
              <w:jc w:val="left"/>
            </w:pPr>
            <w:r>
              <w:t>30 years</w:t>
            </w:r>
          </w:p>
        </w:tc>
        <w:tc>
          <w:tcPr>
            <w:tcW w:w="2400" w:type="dxa"/>
            <w:tcBorders>
              <w:top w:val="nil"/>
              <w:left w:val="nil"/>
              <w:bottom w:val="nil"/>
              <w:right w:val="nil"/>
            </w:tcBorders>
          </w:tcPr>
          <w:p w:rsidR="00B4152B" w:rsidRDefault="00935954">
            <w:pPr>
              <w:spacing w:line="259" w:lineRule="auto"/>
              <w:ind w:left="5" w:right="0" w:firstLine="0"/>
              <w:jc w:val="left"/>
            </w:pPr>
            <w:r>
              <w:t>+5 years.</w:t>
            </w:r>
          </w:p>
        </w:tc>
        <w:tc>
          <w:tcPr>
            <w:tcW w:w="1363" w:type="dxa"/>
            <w:tcBorders>
              <w:top w:val="nil"/>
              <w:left w:val="nil"/>
              <w:bottom w:val="nil"/>
              <w:right w:val="nil"/>
            </w:tcBorders>
          </w:tcPr>
          <w:p w:rsidR="00B4152B" w:rsidRDefault="00935954">
            <w:pPr>
              <w:spacing w:line="259" w:lineRule="auto"/>
              <w:ind w:right="0" w:firstLine="0"/>
              <w:jc w:val="right"/>
            </w:pPr>
            <w:r>
              <w:t>35 years.</w:t>
            </w:r>
          </w:p>
        </w:tc>
      </w:tr>
      <w:tr w:rsidR="00B4152B">
        <w:trPr>
          <w:trHeight w:val="268"/>
        </w:trPr>
        <w:tc>
          <w:tcPr>
            <w:tcW w:w="2007" w:type="dxa"/>
            <w:tcBorders>
              <w:top w:val="nil"/>
              <w:left w:val="nil"/>
              <w:bottom w:val="nil"/>
              <w:right w:val="nil"/>
            </w:tcBorders>
          </w:tcPr>
          <w:p w:rsidR="00B4152B" w:rsidRDefault="00935954">
            <w:pPr>
              <w:spacing w:line="259" w:lineRule="auto"/>
              <w:ind w:left="29" w:right="0" w:firstLine="0"/>
              <w:jc w:val="left"/>
            </w:pPr>
            <w:r>
              <w:t>18</w:t>
            </w:r>
          </w:p>
        </w:tc>
        <w:tc>
          <w:tcPr>
            <w:tcW w:w="1575" w:type="dxa"/>
            <w:tcBorders>
              <w:top w:val="nil"/>
              <w:left w:val="nil"/>
              <w:bottom w:val="nil"/>
              <w:right w:val="nil"/>
            </w:tcBorders>
          </w:tcPr>
          <w:p w:rsidR="00B4152B" w:rsidRDefault="002F74C9">
            <w:pPr>
              <w:spacing w:line="259" w:lineRule="auto"/>
              <w:ind w:left="211" w:right="0" w:firstLine="0"/>
              <w:jc w:val="left"/>
            </w:pPr>
            <w:r>
              <w:t>35 y</w:t>
            </w:r>
            <w:r w:rsidR="00935954">
              <w:t>ears</w:t>
            </w:r>
          </w:p>
        </w:tc>
        <w:tc>
          <w:tcPr>
            <w:tcW w:w="2400" w:type="dxa"/>
            <w:tcBorders>
              <w:top w:val="nil"/>
              <w:left w:val="nil"/>
              <w:bottom w:val="nil"/>
              <w:right w:val="nil"/>
            </w:tcBorders>
          </w:tcPr>
          <w:p w:rsidR="00B4152B" w:rsidRDefault="00935954">
            <w:pPr>
              <w:spacing w:line="259" w:lineRule="auto"/>
              <w:ind w:right="0" w:firstLine="0"/>
              <w:jc w:val="left"/>
            </w:pPr>
            <w:r>
              <w:t>+ 5 years.</w:t>
            </w:r>
          </w:p>
        </w:tc>
        <w:tc>
          <w:tcPr>
            <w:tcW w:w="1363" w:type="dxa"/>
            <w:tcBorders>
              <w:top w:val="nil"/>
              <w:left w:val="nil"/>
              <w:bottom w:val="nil"/>
              <w:right w:val="nil"/>
            </w:tcBorders>
          </w:tcPr>
          <w:p w:rsidR="00B4152B" w:rsidRDefault="00935954">
            <w:pPr>
              <w:spacing w:line="259" w:lineRule="auto"/>
              <w:ind w:right="5" w:firstLine="0"/>
              <w:jc w:val="right"/>
            </w:pPr>
            <w:r>
              <w:t>40 years.</w:t>
            </w:r>
          </w:p>
        </w:tc>
      </w:tr>
      <w:tr w:rsidR="00B4152B">
        <w:trPr>
          <w:trHeight w:val="270"/>
        </w:trPr>
        <w:tc>
          <w:tcPr>
            <w:tcW w:w="2007" w:type="dxa"/>
            <w:tcBorders>
              <w:top w:val="nil"/>
              <w:left w:val="nil"/>
              <w:bottom w:val="nil"/>
              <w:right w:val="nil"/>
            </w:tcBorders>
          </w:tcPr>
          <w:p w:rsidR="00B4152B" w:rsidRDefault="00935954">
            <w:pPr>
              <w:spacing w:line="259" w:lineRule="auto"/>
              <w:ind w:left="24" w:right="0" w:firstLine="0"/>
              <w:jc w:val="left"/>
            </w:pPr>
            <w:r>
              <w:t>19</w:t>
            </w:r>
          </w:p>
        </w:tc>
        <w:tc>
          <w:tcPr>
            <w:tcW w:w="1575" w:type="dxa"/>
            <w:tcBorders>
              <w:top w:val="nil"/>
              <w:left w:val="nil"/>
              <w:bottom w:val="nil"/>
              <w:right w:val="nil"/>
            </w:tcBorders>
          </w:tcPr>
          <w:p w:rsidR="00B4152B" w:rsidRDefault="00935954">
            <w:pPr>
              <w:spacing w:line="259" w:lineRule="auto"/>
              <w:ind w:left="206" w:right="0" w:firstLine="0"/>
              <w:jc w:val="left"/>
            </w:pPr>
            <w:r>
              <w:t>40 years</w:t>
            </w:r>
          </w:p>
        </w:tc>
        <w:tc>
          <w:tcPr>
            <w:tcW w:w="2400" w:type="dxa"/>
            <w:tcBorders>
              <w:top w:val="nil"/>
              <w:left w:val="nil"/>
              <w:bottom w:val="nil"/>
              <w:right w:val="nil"/>
            </w:tcBorders>
          </w:tcPr>
          <w:p w:rsidR="00B4152B" w:rsidRDefault="00935954">
            <w:pPr>
              <w:spacing w:line="259" w:lineRule="auto"/>
              <w:ind w:right="0" w:firstLine="0"/>
              <w:jc w:val="left"/>
            </w:pPr>
            <w:r>
              <w:t>+ 5 years</w:t>
            </w:r>
          </w:p>
        </w:tc>
        <w:tc>
          <w:tcPr>
            <w:tcW w:w="1363" w:type="dxa"/>
            <w:tcBorders>
              <w:top w:val="nil"/>
              <w:left w:val="nil"/>
              <w:bottom w:val="nil"/>
              <w:right w:val="nil"/>
            </w:tcBorders>
          </w:tcPr>
          <w:p w:rsidR="00B4152B" w:rsidRDefault="00935954">
            <w:pPr>
              <w:spacing w:line="259" w:lineRule="auto"/>
              <w:ind w:right="10" w:firstLine="0"/>
              <w:jc w:val="right"/>
            </w:pPr>
            <w:r>
              <w:t>45 years.</w:t>
            </w:r>
          </w:p>
        </w:tc>
      </w:tr>
      <w:tr w:rsidR="00B4152B">
        <w:trPr>
          <w:trHeight w:val="270"/>
        </w:trPr>
        <w:tc>
          <w:tcPr>
            <w:tcW w:w="2007" w:type="dxa"/>
            <w:tcBorders>
              <w:top w:val="nil"/>
              <w:left w:val="nil"/>
              <w:bottom w:val="nil"/>
              <w:right w:val="nil"/>
            </w:tcBorders>
          </w:tcPr>
          <w:p w:rsidR="00B4152B" w:rsidRDefault="00935954">
            <w:pPr>
              <w:spacing w:line="259" w:lineRule="auto"/>
              <w:ind w:right="0" w:firstLine="0"/>
              <w:jc w:val="left"/>
            </w:pPr>
            <w:r>
              <w:t>20</w:t>
            </w:r>
          </w:p>
        </w:tc>
        <w:tc>
          <w:tcPr>
            <w:tcW w:w="1575" w:type="dxa"/>
            <w:tcBorders>
              <w:top w:val="nil"/>
              <w:left w:val="nil"/>
              <w:bottom w:val="nil"/>
              <w:right w:val="nil"/>
            </w:tcBorders>
          </w:tcPr>
          <w:p w:rsidR="00B4152B" w:rsidRDefault="00935954">
            <w:pPr>
              <w:spacing w:line="259" w:lineRule="auto"/>
              <w:ind w:left="202" w:right="0" w:firstLine="0"/>
              <w:jc w:val="left"/>
            </w:pPr>
            <w:r>
              <w:t>45 years</w:t>
            </w:r>
          </w:p>
        </w:tc>
        <w:tc>
          <w:tcPr>
            <w:tcW w:w="2400" w:type="dxa"/>
            <w:tcBorders>
              <w:top w:val="nil"/>
              <w:left w:val="nil"/>
              <w:bottom w:val="nil"/>
              <w:right w:val="nil"/>
            </w:tcBorders>
          </w:tcPr>
          <w:p w:rsidR="00B4152B" w:rsidRDefault="00935954">
            <w:pPr>
              <w:spacing w:line="259" w:lineRule="auto"/>
              <w:ind w:right="0" w:firstLine="0"/>
              <w:jc w:val="left"/>
            </w:pPr>
            <w:r>
              <w:t>+ 5 years.</w:t>
            </w:r>
          </w:p>
        </w:tc>
        <w:tc>
          <w:tcPr>
            <w:tcW w:w="1363" w:type="dxa"/>
            <w:tcBorders>
              <w:top w:val="nil"/>
              <w:left w:val="nil"/>
              <w:bottom w:val="nil"/>
              <w:right w:val="nil"/>
            </w:tcBorders>
          </w:tcPr>
          <w:p w:rsidR="00B4152B" w:rsidRDefault="00935954">
            <w:pPr>
              <w:spacing w:line="259" w:lineRule="auto"/>
              <w:ind w:right="10" w:firstLine="0"/>
              <w:jc w:val="right"/>
            </w:pPr>
            <w:r>
              <w:t>50 years.</w:t>
            </w:r>
          </w:p>
        </w:tc>
      </w:tr>
      <w:tr w:rsidR="00B4152B">
        <w:trPr>
          <w:trHeight w:val="276"/>
        </w:trPr>
        <w:tc>
          <w:tcPr>
            <w:tcW w:w="2007" w:type="dxa"/>
            <w:tcBorders>
              <w:top w:val="nil"/>
              <w:left w:val="nil"/>
              <w:bottom w:val="nil"/>
              <w:right w:val="nil"/>
            </w:tcBorders>
          </w:tcPr>
          <w:p w:rsidR="00B4152B" w:rsidRDefault="00935954">
            <w:pPr>
              <w:spacing w:line="259" w:lineRule="auto"/>
              <w:ind w:right="0" w:firstLine="0"/>
              <w:jc w:val="left"/>
            </w:pPr>
            <w:r>
              <w:rPr>
                <w:sz w:val="22"/>
              </w:rPr>
              <w:lastRenderedPageBreak/>
              <w:t>21</w:t>
            </w:r>
          </w:p>
        </w:tc>
        <w:tc>
          <w:tcPr>
            <w:tcW w:w="1575" w:type="dxa"/>
            <w:tcBorders>
              <w:top w:val="nil"/>
              <w:left w:val="nil"/>
              <w:bottom w:val="nil"/>
              <w:right w:val="nil"/>
            </w:tcBorders>
          </w:tcPr>
          <w:p w:rsidR="00B4152B" w:rsidRDefault="00935954">
            <w:pPr>
              <w:spacing w:line="259" w:lineRule="auto"/>
              <w:ind w:left="206" w:right="0" w:firstLine="0"/>
              <w:jc w:val="left"/>
            </w:pPr>
            <w:r>
              <w:t>50 years.</w:t>
            </w:r>
          </w:p>
        </w:tc>
        <w:tc>
          <w:tcPr>
            <w:tcW w:w="2400" w:type="dxa"/>
            <w:tcBorders>
              <w:top w:val="nil"/>
              <w:left w:val="nil"/>
              <w:bottom w:val="nil"/>
              <w:right w:val="nil"/>
            </w:tcBorders>
          </w:tcPr>
          <w:p w:rsidR="00B4152B" w:rsidRDefault="00935954">
            <w:pPr>
              <w:spacing w:line="259" w:lineRule="auto"/>
              <w:ind w:right="0" w:firstLine="0"/>
              <w:jc w:val="left"/>
            </w:pPr>
            <w:r>
              <w:t>+ 5 years.</w:t>
            </w:r>
          </w:p>
        </w:tc>
        <w:tc>
          <w:tcPr>
            <w:tcW w:w="1363" w:type="dxa"/>
            <w:tcBorders>
              <w:top w:val="nil"/>
              <w:left w:val="nil"/>
              <w:bottom w:val="nil"/>
              <w:right w:val="nil"/>
            </w:tcBorders>
          </w:tcPr>
          <w:p w:rsidR="00B4152B" w:rsidRDefault="00935954">
            <w:pPr>
              <w:spacing w:line="259" w:lineRule="auto"/>
              <w:ind w:right="14" w:firstLine="0"/>
              <w:jc w:val="right"/>
            </w:pPr>
            <w:r>
              <w:t>55 years.</w:t>
            </w:r>
          </w:p>
        </w:tc>
      </w:tr>
    </w:tbl>
    <w:p w:rsidR="00B4152B" w:rsidRDefault="00935954">
      <w:pPr>
        <w:spacing w:line="259" w:lineRule="auto"/>
        <w:ind w:right="456" w:firstLine="0"/>
        <w:jc w:val="right"/>
      </w:pPr>
      <w:r>
        <w:rPr>
          <w:sz w:val="26"/>
        </w:rPr>
        <w:t>P/2...</w:t>
      </w:r>
      <w:r>
        <w:rPr>
          <w:noProof/>
        </w:rPr>
        <w:drawing>
          <wp:inline distT="0" distB="0" distL="0" distR="0">
            <wp:extent cx="201195" cy="18291"/>
            <wp:effectExtent l="0" t="0" r="0" b="0"/>
            <wp:docPr id="14102" name="Picture 14102"/>
            <wp:cNvGraphicFramePr/>
            <a:graphic xmlns:a="http://schemas.openxmlformats.org/drawingml/2006/main">
              <a:graphicData uri="http://schemas.openxmlformats.org/drawingml/2006/picture">
                <pic:pic xmlns:pic="http://schemas.openxmlformats.org/drawingml/2006/picture">
                  <pic:nvPicPr>
                    <pic:cNvPr id="14102" name="Picture 14102"/>
                    <pic:cNvPicPr/>
                  </pic:nvPicPr>
                  <pic:blipFill>
                    <a:blip r:embed="rId20"/>
                    <a:stretch>
                      <a:fillRect/>
                    </a:stretch>
                  </pic:blipFill>
                  <pic:spPr>
                    <a:xfrm>
                      <a:off x="0" y="0"/>
                      <a:ext cx="201195" cy="18291"/>
                    </a:xfrm>
                    <a:prstGeom prst="rect">
                      <a:avLst/>
                    </a:prstGeom>
                  </pic:spPr>
                </pic:pic>
              </a:graphicData>
            </a:graphic>
          </wp:inline>
        </w:drawing>
      </w:r>
    </w:p>
    <w:p w:rsidR="00B4152B" w:rsidRDefault="00935954">
      <w:pPr>
        <w:spacing w:after="635" w:line="240" w:lineRule="auto"/>
        <w:ind w:left="10" w:hanging="10"/>
        <w:jc w:val="center"/>
      </w:pPr>
      <w:r>
        <w:rPr>
          <w:noProof/>
        </w:rPr>
        <w:drawing>
          <wp:inline distT="0" distB="0" distL="0" distR="0">
            <wp:extent cx="45726" cy="18291"/>
            <wp:effectExtent l="0" t="0" r="0" b="0"/>
            <wp:docPr id="5732" name="Picture 5732"/>
            <wp:cNvGraphicFramePr/>
            <a:graphic xmlns:a="http://schemas.openxmlformats.org/drawingml/2006/main">
              <a:graphicData uri="http://schemas.openxmlformats.org/drawingml/2006/picture">
                <pic:pic xmlns:pic="http://schemas.openxmlformats.org/drawingml/2006/picture">
                  <pic:nvPicPr>
                    <pic:cNvPr id="5732" name="Picture 5732"/>
                    <pic:cNvPicPr/>
                  </pic:nvPicPr>
                  <pic:blipFill>
                    <a:blip r:embed="rId21"/>
                    <a:stretch>
                      <a:fillRect/>
                    </a:stretch>
                  </pic:blipFill>
                  <pic:spPr>
                    <a:xfrm>
                      <a:off x="0" y="0"/>
                      <a:ext cx="45726" cy="18291"/>
                    </a:xfrm>
                    <a:prstGeom prst="rect">
                      <a:avLst/>
                    </a:prstGeom>
                  </pic:spPr>
                </pic:pic>
              </a:graphicData>
            </a:graphic>
          </wp:inline>
        </w:drawing>
      </w:r>
      <w:r>
        <w:t xml:space="preserve"> 2 </w:t>
      </w:r>
      <w:r>
        <w:rPr>
          <w:noProof/>
        </w:rPr>
        <w:drawing>
          <wp:inline distT="0" distB="0" distL="0" distR="0">
            <wp:extent cx="42678" cy="18291"/>
            <wp:effectExtent l="0" t="0" r="0" b="0"/>
            <wp:docPr id="5731" name="Picture 5731"/>
            <wp:cNvGraphicFramePr/>
            <a:graphic xmlns:a="http://schemas.openxmlformats.org/drawingml/2006/main">
              <a:graphicData uri="http://schemas.openxmlformats.org/drawingml/2006/picture">
                <pic:pic xmlns:pic="http://schemas.openxmlformats.org/drawingml/2006/picture">
                  <pic:nvPicPr>
                    <pic:cNvPr id="5731" name="Picture 5731"/>
                    <pic:cNvPicPr/>
                  </pic:nvPicPr>
                  <pic:blipFill>
                    <a:blip r:embed="rId22"/>
                    <a:stretch>
                      <a:fillRect/>
                    </a:stretch>
                  </pic:blipFill>
                  <pic:spPr>
                    <a:xfrm>
                      <a:off x="0" y="0"/>
                      <a:ext cx="42678" cy="18291"/>
                    </a:xfrm>
                    <a:prstGeom prst="rect">
                      <a:avLst/>
                    </a:prstGeom>
                  </pic:spPr>
                </pic:pic>
              </a:graphicData>
            </a:graphic>
          </wp:inline>
        </w:drawing>
      </w:r>
    </w:p>
    <w:p w:rsidR="00B4152B" w:rsidRDefault="00935954">
      <w:pPr>
        <w:numPr>
          <w:ilvl w:val="0"/>
          <w:numId w:val="1"/>
        </w:numPr>
        <w:spacing w:after="715" w:line="369" w:lineRule="auto"/>
        <w:ind w:right="0"/>
      </w:pPr>
      <w:r>
        <w:t xml:space="preserve">The Ministries/Divisions are further advised that the following relaxations in upper age limit available to the category of candidates specified below (to the extent mentioned against each) should be clearly mentioned in their advertisements for vacant </w:t>
      </w:r>
      <w:r w:rsidR="002F74C9">
        <w:t>posts: -</w:t>
      </w:r>
    </w:p>
    <w:tbl>
      <w:tblPr>
        <w:tblStyle w:val="TableGrid"/>
        <w:tblpPr w:vertAnchor="text" w:tblpX="-62" w:tblpY="-6445"/>
        <w:tblOverlap w:val="never"/>
        <w:tblW w:w="9083" w:type="dxa"/>
        <w:tblInd w:w="0" w:type="dxa"/>
        <w:tblCellMar>
          <w:top w:w="36" w:type="dxa"/>
          <w:left w:w="88" w:type="dxa"/>
          <w:bottom w:w="20" w:type="dxa"/>
          <w:right w:w="41" w:type="dxa"/>
        </w:tblCellMar>
        <w:tblLook w:val="04A0" w:firstRow="1" w:lastRow="0" w:firstColumn="1" w:lastColumn="0" w:noHBand="0" w:noVBand="1"/>
      </w:tblPr>
      <w:tblGrid>
        <w:gridCol w:w="795"/>
        <w:gridCol w:w="5627"/>
        <w:gridCol w:w="2661"/>
      </w:tblGrid>
      <w:tr w:rsidR="00B4152B">
        <w:trPr>
          <w:trHeight w:val="286"/>
        </w:trPr>
        <w:tc>
          <w:tcPr>
            <w:tcW w:w="795" w:type="dxa"/>
            <w:tcBorders>
              <w:top w:val="single" w:sz="2" w:space="0" w:color="000000"/>
              <w:left w:val="single" w:sz="2" w:space="0" w:color="000000"/>
              <w:bottom w:val="single" w:sz="2" w:space="0" w:color="000000"/>
              <w:right w:val="single" w:sz="2" w:space="0" w:color="000000"/>
            </w:tcBorders>
          </w:tcPr>
          <w:p w:rsidR="00B4152B" w:rsidRDefault="00935954">
            <w:pPr>
              <w:spacing w:line="259" w:lineRule="auto"/>
              <w:ind w:left="32" w:right="0" w:firstLine="0"/>
              <w:jc w:val="left"/>
            </w:pPr>
            <w:r>
              <w:rPr>
                <w:sz w:val="22"/>
              </w:rPr>
              <w:t>S]. No.</w:t>
            </w:r>
          </w:p>
        </w:tc>
        <w:tc>
          <w:tcPr>
            <w:tcW w:w="5626" w:type="dxa"/>
            <w:tcBorders>
              <w:top w:val="single" w:sz="2" w:space="0" w:color="000000"/>
              <w:left w:val="single" w:sz="2" w:space="0" w:color="000000"/>
              <w:bottom w:val="single" w:sz="2" w:space="0" w:color="000000"/>
              <w:right w:val="single" w:sz="2" w:space="0" w:color="000000"/>
            </w:tcBorders>
          </w:tcPr>
          <w:p w:rsidR="00B4152B" w:rsidRDefault="00935954">
            <w:pPr>
              <w:spacing w:line="259" w:lineRule="auto"/>
              <w:ind w:left="547" w:right="0" w:firstLine="0"/>
              <w:jc w:val="center"/>
            </w:pPr>
            <w:r>
              <w:rPr>
                <w:sz w:val="26"/>
              </w:rPr>
              <w:t>Cate o of candidates</w:t>
            </w:r>
          </w:p>
        </w:tc>
        <w:tc>
          <w:tcPr>
            <w:tcW w:w="2661" w:type="dxa"/>
            <w:tcBorders>
              <w:top w:val="single" w:sz="2" w:space="0" w:color="000000"/>
              <w:left w:val="single" w:sz="2" w:space="0" w:color="000000"/>
              <w:bottom w:val="single" w:sz="2" w:space="0" w:color="000000"/>
              <w:right w:val="single" w:sz="2" w:space="0" w:color="000000"/>
            </w:tcBorders>
          </w:tcPr>
          <w:p w:rsidR="00B4152B" w:rsidRDefault="00935954">
            <w:pPr>
              <w:spacing w:line="259" w:lineRule="auto"/>
              <w:ind w:left="43" w:right="0" w:firstLine="0"/>
              <w:jc w:val="left"/>
            </w:pPr>
            <w:r>
              <w:rPr>
                <w:sz w:val="26"/>
              </w:rPr>
              <w:t xml:space="preserve">A e relaxation </w:t>
            </w:r>
            <w:r w:rsidR="002F74C9">
              <w:rPr>
                <w:sz w:val="26"/>
              </w:rPr>
              <w:t>admissible</w:t>
            </w:r>
          </w:p>
        </w:tc>
      </w:tr>
      <w:tr w:rsidR="00B4152B">
        <w:trPr>
          <w:trHeight w:val="283"/>
        </w:trPr>
        <w:tc>
          <w:tcPr>
            <w:tcW w:w="795" w:type="dxa"/>
            <w:tcBorders>
              <w:top w:val="single" w:sz="2" w:space="0" w:color="000000"/>
              <w:left w:val="single" w:sz="2" w:space="0" w:color="000000"/>
              <w:bottom w:val="single" w:sz="2" w:space="0" w:color="000000"/>
              <w:right w:val="single" w:sz="2" w:space="0" w:color="000000"/>
            </w:tcBorders>
          </w:tcPr>
          <w:p w:rsidR="00B4152B" w:rsidRDefault="00935954">
            <w:pPr>
              <w:spacing w:line="259" w:lineRule="auto"/>
              <w:ind w:left="209" w:right="0" w:firstLine="0"/>
              <w:jc w:val="left"/>
            </w:pPr>
            <w:r>
              <w:rPr>
                <w:sz w:val="32"/>
              </w:rPr>
              <w:t>1</w:t>
            </w:r>
          </w:p>
        </w:tc>
        <w:tc>
          <w:tcPr>
            <w:tcW w:w="5626" w:type="dxa"/>
            <w:tcBorders>
              <w:top w:val="single" w:sz="2" w:space="0" w:color="000000"/>
              <w:left w:val="single" w:sz="2" w:space="0" w:color="000000"/>
              <w:bottom w:val="single" w:sz="2" w:space="0" w:color="000000"/>
              <w:right w:val="single" w:sz="2" w:space="0" w:color="000000"/>
            </w:tcBorders>
          </w:tcPr>
          <w:p w:rsidR="00B4152B" w:rsidRDefault="00935954">
            <w:pPr>
              <w:spacing w:line="259" w:lineRule="auto"/>
              <w:ind w:right="197" w:firstLine="0"/>
              <w:jc w:val="center"/>
            </w:pPr>
            <w:r>
              <w:t>2</w:t>
            </w:r>
          </w:p>
        </w:tc>
        <w:tc>
          <w:tcPr>
            <w:tcW w:w="2661" w:type="dxa"/>
            <w:tcBorders>
              <w:top w:val="single" w:sz="2" w:space="0" w:color="000000"/>
              <w:left w:val="single" w:sz="2" w:space="0" w:color="000000"/>
              <w:bottom w:val="single" w:sz="2" w:space="0" w:color="000000"/>
              <w:right w:val="single" w:sz="2" w:space="0" w:color="000000"/>
            </w:tcBorders>
          </w:tcPr>
          <w:p w:rsidR="00B4152B" w:rsidRDefault="00935954">
            <w:pPr>
              <w:spacing w:line="259" w:lineRule="auto"/>
              <w:ind w:right="290" w:firstLine="0"/>
              <w:jc w:val="center"/>
            </w:pPr>
            <w:r>
              <w:rPr>
                <w:sz w:val="30"/>
              </w:rPr>
              <w:t>3</w:t>
            </w:r>
          </w:p>
        </w:tc>
      </w:tr>
      <w:tr w:rsidR="00B4152B">
        <w:trPr>
          <w:trHeight w:val="1387"/>
        </w:trPr>
        <w:tc>
          <w:tcPr>
            <w:tcW w:w="795" w:type="dxa"/>
            <w:vMerge w:val="restart"/>
            <w:tcBorders>
              <w:top w:val="single" w:sz="2" w:space="0" w:color="000000"/>
              <w:left w:val="single" w:sz="2" w:space="0" w:color="000000"/>
              <w:bottom w:val="single" w:sz="2" w:space="0" w:color="000000"/>
              <w:right w:val="single" w:sz="2" w:space="0" w:color="000000"/>
            </w:tcBorders>
          </w:tcPr>
          <w:p w:rsidR="00B4152B" w:rsidRDefault="00B4152B">
            <w:pPr>
              <w:spacing w:after="160" w:line="259" w:lineRule="auto"/>
              <w:ind w:right="0" w:firstLine="0"/>
              <w:jc w:val="left"/>
            </w:pPr>
          </w:p>
        </w:tc>
        <w:tc>
          <w:tcPr>
            <w:tcW w:w="5626" w:type="dxa"/>
            <w:tcBorders>
              <w:top w:val="single" w:sz="2" w:space="0" w:color="000000"/>
              <w:left w:val="single" w:sz="2" w:space="0" w:color="000000"/>
              <w:bottom w:val="single" w:sz="2" w:space="0" w:color="000000"/>
              <w:right w:val="single" w:sz="2" w:space="0" w:color="000000"/>
            </w:tcBorders>
          </w:tcPr>
          <w:p w:rsidR="00B4152B" w:rsidRDefault="00935954">
            <w:pPr>
              <w:spacing w:after="5" w:line="253" w:lineRule="auto"/>
              <w:ind w:left="816" w:right="0" w:hanging="787"/>
            </w:pPr>
            <w:r>
              <w:t>(a). Candidates belonging to Scheduled Castes, Buddhist Community, recognized tribes of the</w:t>
            </w:r>
          </w:p>
          <w:p w:rsidR="00B4152B" w:rsidRDefault="00935954">
            <w:pPr>
              <w:spacing w:after="15" w:line="264" w:lineRule="auto"/>
              <w:ind w:left="811" w:right="0" w:firstLine="0"/>
            </w:pPr>
            <w:r>
              <w:t>Tribal Areas, Azad Kashmir and Northern Areas for all posts under the Federal</w:t>
            </w:r>
          </w:p>
          <w:p w:rsidR="00B4152B" w:rsidRDefault="00935954">
            <w:pPr>
              <w:spacing w:line="259" w:lineRule="auto"/>
              <w:ind w:left="816" w:right="0" w:firstLine="0"/>
              <w:jc w:val="left"/>
            </w:pPr>
            <w:r>
              <w:t>Government.</w:t>
            </w:r>
          </w:p>
        </w:tc>
        <w:tc>
          <w:tcPr>
            <w:tcW w:w="2661" w:type="dxa"/>
            <w:tcBorders>
              <w:top w:val="single" w:sz="2" w:space="0" w:color="000000"/>
              <w:left w:val="single" w:sz="2" w:space="0" w:color="000000"/>
              <w:bottom w:val="single" w:sz="2" w:space="0" w:color="000000"/>
              <w:right w:val="single" w:sz="2" w:space="0" w:color="000000"/>
            </w:tcBorders>
          </w:tcPr>
          <w:p w:rsidR="00B4152B" w:rsidRDefault="00935954">
            <w:pPr>
              <w:spacing w:line="259" w:lineRule="auto"/>
              <w:ind w:left="346" w:right="0" w:firstLine="0"/>
              <w:jc w:val="left"/>
            </w:pPr>
            <w:r>
              <w:t>3 years.</w:t>
            </w:r>
          </w:p>
        </w:tc>
      </w:tr>
      <w:tr w:rsidR="00B4152B">
        <w:trPr>
          <w:trHeight w:val="1096"/>
        </w:trPr>
        <w:tc>
          <w:tcPr>
            <w:tcW w:w="0" w:type="auto"/>
            <w:vMerge/>
            <w:tcBorders>
              <w:top w:val="nil"/>
              <w:left w:val="single" w:sz="2" w:space="0" w:color="000000"/>
              <w:bottom w:val="single" w:sz="2" w:space="0" w:color="000000"/>
              <w:right w:val="single" w:sz="2" w:space="0" w:color="000000"/>
            </w:tcBorders>
          </w:tcPr>
          <w:p w:rsidR="00B4152B" w:rsidRDefault="00B4152B">
            <w:pPr>
              <w:spacing w:after="160" w:line="259" w:lineRule="auto"/>
              <w:ind w:right="0" w:firstLine="0"/>
              <w:jc w:val="left"/>
            </w:pPr>
          </w:p>
        </w:tc>
        <w:tc>
          <w:tcPr>
            <w:tcW w:w="5626" w:type="dxa"/>
            <w:tcBorders>
              <w:top w:val="single" w:sz="2" w:space="0" w:color="000000"/>
              <w:left w:val="single" w:sz="2" w:space="0" w:color="000000"/>
              <w:bottom w:val="single" w:sz="2" w:space="0" w:color="000000"/>
              <w:right w:val="single" w:sz="2" w:space="0" w:color="000000"/>
            </w:tcBorders>
            <w:vAlign w:val="bottom"/>
          </w:tcPr>
          <w:p w:rsidR="00B4152B" w:rsidRDefault="00935954">
            <w:pPr>
              <w:spacing w:line="259" w:lineRule="auto"/>
              <w:ind w:left="807" w:right="62" w:hanging="783"/>
            </w:pPr>
            <w:r>
              <w:t xml:space="preserve">(b) Candidates belonging to Sindh (R) and </w:t>
            </w:r>
            <w:r w:rsidR="002F74C9">
              <w:t>Baluchistan</w:t>
            </w:r>
            <w:r>
              <w:t xml:space="preserve"> for posts in BPS-15 and below under the Federal Government.</w:t>
            </w:r>
          </w:p>
        </w:tc>
        <w:tc>
          <w:tcPr>
            <w:tcW w:w="2661" w:type="dxa"/>
            <w:tcBorders>
              <w:top w:val="single" w:sz="2" w:space="0" w:color="000000"/>
              <w:left w:val="single" w:sz="2" w:space="0" w:color="000000"/>
              <w:bottom w:val="single" w:sz="2" w:space="0" w:color="000000"/>
              <w:right w:val="single" w:sz="2" w:space="0" w:color="000000"/>
            </w:tcBorders>
          </w:tcPr>
          <w:p w:rsidR="00B4152B" w:rsidRDefault="00935954">
            <w:pPr>
              <w:spacing w:line="259" w:lineRule="auto"/>
              <w:ind w:left="461" w:right="0" w:firstLine="0"/>
              <w:jc w:val="left"/>
            </w:pPr>
            <w:r>
              <w:t>3 years.</w:t>
            </w:r>
          </w:p>
        </w:tc>
      </w:tr>
      <w:tr w:rsidR="00B4152B">
        <w:trPr>
          <w:trHeight w:val="1405"/>
        </w:trPr>
        <w:tc>
          <w:tcPr>
            <w:tcW w:w="795" w:type="dxa"/>
            <w:tcBorders>
              <w:top w:val="single" w:sz="2" w:space="0" w:color="000000"/>
              <w:left w:val="single" w:sz="2" w:space="0" w:color="000000"/>
              <w:bottom w:val="single" w:sz="2" w:space="0" w:color="000000"/>
              <w:right w:val="single" w:sz="2" w:space="0" w:color="000000"/>
            </w:tcBorders>
          </w:tcPr>
          <w:p w:rsidR="00B4152B" w:rsidRDefault="00935954">
            <w:pPr>
              <w:spacing w:line="259" w:lineRule="auto"/>
              <w:ind w:left="17" w:right="0" w:firstLine="0"/>
              <w:jc w:val="left"/>
            </w:pPr>
            <w:r>
              <w:t>(ii)</w:t>
            </w:r>
          </w:p>
        </w:tc>
        <w:tc>
          <w:tcPr>
            <w:tcW w:w="5626" w:type="dxa"/>
            <w:tcBorders>
              <w:top w:val="single" w:sz="2" w:space="0" w:color="000000"/>
              <w:left w:val="single" w:sz="2" w:space="0" w:color="000000"/>
              <w:bottom w:val="single" w:sz="2" w:space="0" w:color="000000"/>
              <w:right w:val="single" w:sz="2" w:space="0" w:color="000000"/>
            </w:tcBorders>
          </w:tcPr>
          <w:p w:rsidR="00B4152B" w:rsidRDefault="00935954">
            <w:pPr>
              <w:spacing w:line="259" w:lineRule="auto"/>
              <w:ind w:left="10" w:right="0" w:firstLine="5"/>
            </w:pPr>
            <w:r>
              <w:t>Released or Retired Officers/personnel of the Armed Forces of Pakistan.</w:t>
            </w:r>
          </w:p>
        </w:tc>
        <w:tc>
          <w:tcPr>
            <w:tcW w:w="2661" w:type="dxa"/>
            <w:tcBorders>
              <w:top w:val="single" w:sz="2" w:space="0" w:color="000000"/>
              <w:left w:val="single" w:sz="2" w:space="0" w:color="000000"/>
              <w:bottom w:val="single" w:sz="2" w:space="0" w:color="000000"/>
              <w:right w:val="single" w:sz="2" w:space="0" w:color="000000"/>
            </w:tcBorders>
          </w:tcPr>
          <w:p w:rsidR="00B4152B" w:rsidRDefault="00935954">
            <w:pPr>
              <w:spacing w:line="259" w:lineRule="auto"/>
              <w:ind w:left="14" w:right="40" w:firstLine="29"/>
            </w:pPr>
            <w:r>
              <w:t>15 years or the number of years actually served in the Armed Forces of Pakistan, whichever is less.</w:t>
            </w:r>
          </w:p>
        </w:tc>
      </w:tr>
      <w:tr w:rsidR="00B4152B">
        <w:trPr>
          <w:trHeight w:val="828"/>
        </w:trPr>
        <w:tc>
          <w:tcPr>
            <w:tcW w:w="795" w:type="dxa"/>
            <w:tcBorders>
              <w:top w:val="single" w:sz="2" w:space="0" w:color="000000"/>
              <w:left w:val="single" w:sz="2" w:space="0" w:color="000000"/>
              <w:bottom w:val="single" w:sz="2" w:space="0" w:color="000000"/>
              <w:right w:val="single" w:sz="2" w:space="0" w:color="000000"/>
            </w:tcBorders>
          </w:tcPr>
          <w:p w:rsidR="00B4152B" w:rsidRDefault="00935954">
            <w:pPr>
              <w:spacing w:line="259" w:lineRule="auto"/>
              <w:ind w:left="13" w:right="0" w:firstLine="0"/>
              <w:jc w:val="left"/>
            </w:pPr>
            <w:r>
              <w:t>(iii)</w:t>
            </w:r>
          </w:p>
        </w:tc>
        <w:tc>
          <w:tcPr>
            <w:tcW w:w="5626" w:type="dxa"/>
            <w:tcBorders>
              <w:top w:val="single" w:sz="2" w:space="0" w:color="000000"/>
              <w:left w:val="single" w:sz="2" w:space="0" w:color="000000"/>
              <w:bottom w:val="single" w:sz="2" w:space="0" w:color="000000"/>
              <w:right w:val="single" w:sz="2" w:space="0" w:color="000000"/>
            </w:tcBorders>
          </w:tcPr>
          <w:p w:rsidR="00B4152B" w:rsidRDefault="00935954" w:rsidP="002F74C9">
            <w:pPr>
              <w:spacing w:line="259" w:lineRule="auto"/>
              <w:ind w:right="82" w:firstLine="10"/>
            </w:pPr>
            <w:r>
              <w:t xml:space="preserve">Government servants and contract employees who have completed 2 years continuous Government service on the </w:t>
            </w:r>
            <w:r w:rsidR="002F74C9">
              <w:t>closing</w:t>
            </w:r>
            <w:r>
              <w:t xml:space="preserve"> date for recei</w:t>
            </w:r>
            <w:r w:rsidR="002F74C9">
              <w:t>p</w:t>
            </w:r>
            <w:r>
              <w:t>t of a</w:t>
            </w:r>
            <w:r w:rsidR="002F74C9">
              <w:t>pplications</w:t>
            </w:r>
            <w:r>
              <w:t>.</w:t>
            </w:r>
          </w:p>
        </w:tc>
        <w:tc>
          <w:tcPr>
            <w:tcW w:w="2661" w:type="dxa"/>
            <w:tcBorders>
              <w:top w:val="single" w:sz="2" w:space="0" w:color="000000"/>
              <w:left w:val="single" w:sz="2" w:space="0" w:color="000000"/>
              <w:bottom w:val="single" w:sz="2" w:space="0" w:color="000000"/>
              <w:right w:val="single" w:sz="2" w:space="0" w:color="000000"/>
            </w:tcBorders>
          </w:tcPr>
          <w:p w:rsidR="00B4152B" w:rsidRDefault="00935954">
            <w:pPr>
              <w:spacing w:line="259" w:lineRule="auto"/>
              <w:ind w:left="24" w:right="0" w:firstLine="19"/>
            </w:pPr>
            <w:r>
              <w:t xml:space="preserve">10 years, </w:t>
            </w:r>
            <w:r w:rsidR="002F74C9">
              <w:t>up to</w:t>
            </w:r>
            <w:r>
              <w:t xml:space="preserve"> the age of 55 years.</w:t>
            </w:r>
          </w:p>
        </w:tc>
      </w:tr>
      <w:tr w:rsidR="00B4152B">
        <w:trPr>
          <w:trHeight w:val="550"/>
        </w:trPr>
        <w:tc>
          <w:tcPr>
            <w:tcW w:w="795" w:type="dxa"/>
            <w:tcBorders>
              <w:top w:val="single" w:sz="2" w:space="0" w:color="000000"/>
              <w:left w:val="single" w:sz="2" w:space="0" w:color="000000"/>
              <w:bottom w:val="single" w:sz="2" w:space="0" w:color="000000"/>
              <w:right w:val="single" w:sz="2" w:space="0" w:color="000000"/>
            </w:tcBorders>
          </w:tcPr>
          <w:p w:rsidR="00B4152B" w:rsidRDefault="00935954">
            <w:pPr>
              <w:spacing w:line="259" w:lineRule="auto"/>
              <w:ind w:left="13" w:right="0" w:firstLine="0"/>
              <w:jc w:val="left"/>
            </w:pPr>
            <w:r>
              <w:rPr>
                <w:sz w:val="22"/>
              </w:rPr>
              <w:t>(iv)</w:t>
            </w:r>
          </w:p>
        </w:tc>
        <w:tc>
          <w:tcPr>
            <w:tcW w:w="5626" w:type="dxa"/>
            <w:tcBorders>
              <w:top w:val="single" w:sz="2" w:space="0" w:color="000000"/>
              <w:left w:val="single" w:sz="2" w:space="0" w:color="000000"/>
              <w:bottom w:val="single" w:sz="2" w:space="0" w:color="000000"/>
              <w:right w:val="single" w:sz="2" w:space="0" w:color="000000"/>
            </w:tcBorders>
          </w:tcPr>
          <w:p w:rsidR="00B4152B" w:rsidRDefault="00935954">
            <w:pPr>
              <w:spacing w:line="259" w:lineRule="auto"/>
              <w:ind w:right="0" w:firstLine="0"/>
            </w:pPr>
            <w:r>
              <w:t>Disabled persons for appointment to posts in BPS-15 and below.</w:t>
            </w:r>
          </w:p>
        </w:tc>
        <w:tc>
          <w:tcPr>
            <w:tcW w:w="2661" w:type="dxa"/>
            <w:tcBorders>
              <w:top w:val="single" w:sz="2" w:space="0" w:color="000000"/>
              <w:left w:val="single" w:sz="2" w:space="0" w:color="000000"/>
              <w:bottom w:val="single" w:sz="2" w:space="0" w:color="000000"/>
              <w:right w:val="single" w:sz="2" w:space="0" w:color="000000"/>
            </w:tcBorders>
          </w:tcPr>
          <w:p w:rsidR="00B4152B" w:rsidRDefault="00935954">
            <w:pPr>
              <w:spacing w:line="259" w:lineRule="auto"/>
              <w:ind w:left="38" w:right="0" w:firstLine="0"/>
              <w:jc w:val="left"/>
            </w:pPr>
            <w:r>
              <w:t>10 years.</w:t>
            </w:r>
          </w:p>
        </w:tc>
      </w:tr>
      <w:tr w:rsidR="00B4152B">
        <w:trPr>
          <w:trHeight w:val="562"/>
        </w:trPr>
        <w:tc>
          <w:tcPr>
            <w:tcW w:w="795" w:type="dxa"/>
            <w:tcBorders>
              <w:top w:val="single" w:sz="2" w:space="0" w:color="000000"/>
              <w:left w:val="single" w:sz="2" w:space="0" w:color="000000"/>
              <w:bottom w:val="single" w:sz="2" w:space="0" w:color="000000"/>
              <w:right w:val="single" w:sz="2" w:space="0" w:color="000000"/>
            </w:tcBorders>
          </w:tcPr>
          <w:p w:rsidR="00B4152B" w:rsidRDefault="00935954">
            <w:pPr>
              <w:spacing w:line="259" w:lineRule="auto"/>
              <w:ind w:left="13" w:right="0" w:firstLine="0"/>
              <w:jc w:val="left"/>
            </w:pPr>
            <w:r>
              <w:rPr>
                <w:sz w:val="20"/>
              </w:rPr>
              <w:t>(v)</w:t>
            </w:r>
          </w:p>
        </w:tc>
        <w:tc>
          <w:tcPr>
            <w:tcW w:w="5626" w:type="dxa"/>
            <w:tcBorders>
              <w:top w:val="single" w:sz="2" w:space="0" w:color="000000"/>
              <w:left w:val="single" w:sz="2" w:space="0" w:color="000000"/>
              <w:bottom w:val="single" w:sz="2" w:space="0" w:color="000000"/>
              <w:right w:val="single" w:sz="2" w:space="0" w:color="000000"/>
            </w:tcBorders>
          </w:tcPr>
          <w:p w:rsidR="00B4152B" w:rsidRDefault="00935954">
            <w:pPr>
              <w:spacing w:line="259" w:lineRule="auto"/>
              <w:ind w:right="0" w:firstLine="5"/>
            </w:pPr>
            <w:r>
              <w:t xml:space="preserve">Widow, son or daughter of a deceased civil servant who dies </w:t>
            </w:r>
            <w:r w:rsidR="002F74C9">
              <w:t>during</w:t>
            </w:r>
            <w:r>
              <w:t xml:space="preserve"> service.</w:t>
            </w:r>
          </w:p>
        </w:tc>
        <w:tc>
          <w:tcPr>
            <w:tcW w:w="2661" w:type="dxa"/>
            <w:tcBorders>
              <w:top w:val="single" w:sz="2" w:space="0" w:color="000000"/>
              <w:left w:val="single" w:sz="2" w:space="0" w:color="000000"/>
              <w:bottom w:val="single" w:sz="2" w:space="0" w:color="000000"/>
              <w:right w:val="single" w:sz="2" w:space="0" w:color="000000"/>
            </w:tcBorders>
          </w:tcPr>
          <w:p w:rsidR="00B4152B" w:rsidRDefault="00935954">
            <w:pPr>
              <w:spacing w:line="259" w:lineRule="auto"/>
              <w:ind w:left="19" w:right="0" w:firstLine="0"/>
              <w:jc w:val="left"/>
            </w:pPr>
            <w:r>
              <w:t>5 years.</w:t>
            </w:r>
          </w:p>
        </w:tc>
      </w:tr>
    </w:tbl>
    <w:p w:rsidR="00B4152B" w:rsidRDefault="00935954">
      <w:pPr>
        <w:spacing w:before="48" w:after="282"/>
        <w:ind w:left="71" w:right="0" w:hanging="62"/>
      </w:pPr>
      <w:r>
        <w:rPr>
          <w:noProof/>
        </w:rPr>
        <w:lastRenderedPageBreak/>
        <w:drawing>
          <wp:anchor distT="0" distB="0" distL="114300" distR="114300" simplePos="0" relativeHeight="251671552" behindDoc="0" locked="0" layoutInCell="1" allowOverlap="0">
            <wp:simplePos x="0" y="0"/>
            <wp:positionH relativeFrom="column">
              <wp:posOffset>6419950</wp:posOffset>
            </wp:positionH>
            <wp:positionV relativeFrom="paragraph">
              <wp:posOffset>-1873582</wp:posOffset>
            </wp:positionV>
            <wp:extent cx="274357" cy="4923221"/>
            <wp:effectExtent l="0" t="0" r="0" b="0"/>
            <wp:wrapSquare wrapText="bothSides"/>
            <wp:docPr id="14106" name="Picture 14106"/>
            <wp:cNvGraphicFramePr/>
            <a:graphic xmlns:a="http://schemas.openxmlformats.org/drawingml/2006/main">
              <a:graphicData uri="http://schemas.openxmlformats.org/drawingml/2006/picture">
                <pic:pic xmlns:pic="http://schemas.openxmlformats.org/drawingml/2006/picture">
                  <pic:nvPicPr>
                    <pic:cNvPr id="14106" name="Picture 14106"/>
                    <pic:cNvPicPr/>
                  </pic:nvPicPr>
                  <pic:blipFill>
                    <a:blip r:embed="rId23"/>
                    <a:stretch>
                      <a:fillRect/>
                    </a:stretch>
                  </pic:blipFill>
                  <pic:spPr>
                    <a:xfrm>
                      <a:off x="0" y="0"/>
                      <a:ext cx="274357" cy="4923221"/>
                    </a:xfrm>
                    <a:prstGeom prst="rect">
                      <a:avLst/>
                    </a:prstGeom>
                  </pic:spPr>
                </pic:pic>
              </a:graphicData>
            </a:graphic>
          </wp:anchor>
        </w:drawing>
      </w:r>
      <w:r>
        <w:rPr>
          <w:noProof/>
          <w:sz w:val="22"/>
        </w:rPr>
        <mc:AlternateContent>
          <mc:Choice Requires="wpg">
            <w:drawing>
              <wp:anchor distT="0" distB="0" distL="114300" distR="114300" simplePos="0" relativeHeight="251672576" behindDoc="0" locked="0" layoutInCell="1" allowOverlap="1">
                <wp:simplePos x="0" y="0"/>
                <wp:positionH relativeFrom="column">
                  <wp:posOffset>12194</wp:posOffset>
                </wp:positionH>
                <wp:positionV relativeFrom="paragraph">
                  <wp:posOffset>473711</wp:posOffset>
                </wp:positionV>
                <wp:extent cx="5773687" cy="12193"/>
                <wp:effectExtent l="0" t="0" r="0" b="0"/>
                <wp:wrapSquare wrapText="bothSides"/>
                <wp:docPr id="14109" name="Group 14109"/>
                <wp:cNvGraphicFramePr/>
                <a:graphic xmlns:a="http://schemas.openxmlformats.org/drawingml/2006/main">
                  <a:graphicData uri="http://schemas.microsoft.com/office/word/2010/wordprocessingGroup">
                    <wpg:wgp>
                      <wpg:cNvGrpSpPr/>
                      <wpg:grpSpPr>
                        <a:xfrm>
                          <a:off x="0" y="0"/>
                          <a:ext cx="5773687" cy="12193"/>
                          <a:chOff x="0" y="0"/>
                          <a:chExt cx="5773687" cy="12193"/>
                        </a:xfrm>
                      </wpg:grpSpPr>
                      <wps:wsp>
                        <wps:cNvPr id="14108" name="Shape 14108"/>
                        <wps:cNvSpPr/>
                        <wps:spPr>
                          <a:xfrm>
                            <a:off x="0" y="0"/>
                            <a:ext cx="5773687" cy="12193"/>
                          </a:xfrm>
                          <a:custGeom>
                            <a:avLst/>
                            <a:gdLst/>
                            <a:ahLst/>
                            <a:cxnLst/>
                            <a:rect l="0" t="0" r="0" b="0"/>
                            <a:pathLst>
                              <a:path w="5773687" h="12193">
                                <a:moveTo>
                                  <a:pt x="0" y="6097"/>
                                </a:moveTo>
                                <a:lnTo>
                                  <a:pt x="5773687"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4109" style="width:454.621pt;height:0.960083pt;position:absolute;mso-position-horizontal-relative:text;mso-position-horizontal:absolute;margin-left:0.960129pt;mso-position-vertical-relative:text;margin-top:37.3001pt;" coordsize="57736,121">
                <v:shape id="Shape 14108" style="position:absolute;width:57736;height:121;left:0;top:0;" coordsize="5773687,12193" path="m0,6097l5773687,6097">
                  <v:stroke weight="0.960083pt" endcap="flat" joinstyle="miter" miterlimit="1" on="true" color="#000000"/>
                  <v:fill on="false" color="#000000"/>
                </v:shape>
                <w10:wrap type="square"/>
              </v:group>
            </w:pict>
          </mc:Fallback>
        </mc:AlternateContent>
      </w:r>
      <w:r>
        <w:t>Note: Where a candidate is entitled to age relaxation under more than one categories specified above, he shall be allowed relaxation in age only in one category.</w:t>
      </w:r>
    </w:p>
    <w:p w:rsidR="00B4152B" w:rsidRDefault="00935954">
      <w:pPr>
        <w:numPr>
          <w:ilvl w:val="0"/>
          <w:numId w:val="1"/>
        </w:numPr>
        <w:spacing w:before="590" w:after="439" w:line="359" w:lineRule="auto"/>
        <w:ind w:right="0"/>
      </w:pPr>
      <w:r>
        <w:t>In addition to above, the President/Prime Minister may, on extreme compassionate grounds, grant age relaxation to an individual candidate for a period not exceeding three years.</w:t>
      </w:r>
    </w:p>
    <w:p w:rsidR="00B4152B" w:rsidRDefault="00935954">
      <w:pPr>
        <w:numPr>
          <w:ilvl w:val="0"/>
          <w:numId w:val="1"/>
        </w:numPr>
        <w:spacing w:after="125"/>
        <w:ind w:right="0"/>
      </w:pPr>
      <w:r>
        <w:t>Further, where the Ministries/Divisions/Departments have recently advertised</w:t>
      </w:r>
    </w:p>
    <w:p w:rsidR="00B4152B" w:rsidRDefault="00935954">
      <w:pPr>
        <w:spacing w:after="145"/>
        <w:ind w:left="9" w:right="0"/>
      </w:pPr>
      <w:r>
        <w:t>various posts and the candidates have appeared in written test but their interviews are yet to be held</w:t>
      </w:r>
    </w:p>
    <w:p w:rsidR="00B4152B" w:rsidRDefault="00935954">
      <w:pPr>
        <w:spacing w:after="583" w:line="343" w:lineRule="auto"/>
        <w:ind w:left="9" w:right="0"/>
      </w:pPr>
      <w:r>
        <w:t>i.e. their selection process is not over, the said posts may be re-advertised for additional applications with clear rule position about age limit and age relaxations as at paras 2 and 3 above.</w:t>
      </w:r>
    </w:p>
    <w:p w:rsidR="00B4152B" w:rsidRDefault="00935954">
      <w:pPr>
        <w:spacing w:line="259" w:lineRule="auto"/>
        <w:ind w:right="274" w:firstLine="0"/>
        <w:jc w:val="right"/>
      </w:pPr>
      <w:r>
        <w:rPr>
          <w:sz w:val="12"/>
        </w:rPr>
        <w:t>f:</w:t>
      </w:r>
    </w:p>
    <w:p w:rsidR="00B4152B" w:rsidRDefault="00935954">
      <w:pPr>
        <w:spacing w:after="568" w:line="259" w:lineRule="auto"/>
        <w:ind w:left="835" w:right="0" w:firstLine="0"/>
        <w:jc w:val="center"/>
      </w:pPr>
      <w:r>
        <w:rPr>
          <w:noProof/>
        </w:rPr>
        <w:drawing>
          <wp:anchor distT="0" distB="0" distL="114300" distR="114300" simplePos="0" relativeHeight="251673600" behindDoc="0" locked="0" layoutInCell="1" allowOverlap="0">
            <wp:simplePos x="0" y="0"/>
            <wp:positionH relativeFrom="column">
              <wp:posOffset>-109742</wp:posOffset>
            </wp:positionH>
            <wp:positionV relativeFrom="paragraph">
              <wp:posOffset>-179873</wp:posOffset>
            </wp:positionV>
            <wp:extent cx="371906" cy="810958"/>
            <wp:effectExtent l="0" t="0" r="0" b="0"/>
            <wp:wrapSquare wrapText="bothSides"/>
            <wp:docPr id="14110" name="Picture 14110"/>
            <wp:cNvGraphicFramePr/>
            <a:graphic xmlns:a="http://schemas.openxmlformats.org/drawingml/2006/main">
              <a:graphicData uri="http://schemas.openxmlformats.org/drawingml/2006/picture">
                <pic:pic xmlns:pic="http://schemas.openxmlformats.org/drawingml/2006/picture">
                  <pic:nvPicPr>
                    <pic:cNvPr id="14110" name="Picture 14110"/>
                    <pic:cNvPicPr/>
                  </pic:nvPicPr>
                  <pic:blipFill>
                    <a:blip r:embed="rId24"/>
                    <a:stretch>
                      <a:fillRect/>
                    </a:stretch>
                  </pic:blipFill>
                  <pic:spPr>
                    <a:xfrm>
                      <a:off x="0" y="0"/>
                      <a:ext cx="371906" cy="810958"/>
                    </a:xfrm>
                    <a:prstGeom prst="rect">
                      <a:avLst/>
                    </a:prstGeom>
                  </pic:spPr>
                </pic:pic>
              </a:graphicData>
            </a:graphic>
          </wp:anchor>
        </w:drawing>
      </w:r>
      <w:r>
        <w:rPr>
          <w:noProof/>
        </w:rPr>
        <w:drawing>
          <wp:inline distT="0" distB="0" distL="0" distR="0">
            <wp:extent cx="48775" cy="18292"/>
            <wp:effectExtent l="0" t="0" r="0" b="0"/>
            <wp:docPr id="7333" name="Picture 7333"/>
            <wp:cNvGraphicFramePr/>
            <a:graphic xmlns:a="http://schemas.openxmlformats.org/drawingml/2006/main">
              <a:graphicData uri="http://schemas.openxmlformats.org/drawingml/2006/picture">
                <pic:pic xmlns:pic="http://schemas.openxmlformats.org/drawingml/2006/picture">
                  <pic:nvPicPr>
                    <pic:cNvPr id="7333" name="Picture 7333"/>
                    <pic:cNvPicPr/>
                  </pic:nvPicPr>
                  <pic:blipFill>
                    <a:blip r:embed="rId25"/>
                    <a:stretch>
                      <a:fillRect/>
                    </a:stretch>
                  </pic:blipFill>
                  <pic:spPr>
                    <a:xfrm>
                      <a:off x="0" y="0"/>
                      <a:ext cx="48775" cy="18292"/>
                    </a:xfrm>
                    <a:prstGeom prst="rect">
                      <a:avLst/>
                    </a:prstGeom>
                  </pic:spPr>
                </pic:pic>
              </a:graphicData>
            </a:graphic>
          </wp:inline>
        </w:drawing>
      </w:r>
      <w:r>
        <w:rPr>
          <w:sz w:val="26"/>
        </w:rPr>
        <w:t xml:space="preserve"> 3 </w:t>
      </w:r>
      <w:r>
        <w:rPr>
          <w:noProof/>
        </w:rPr>
        <w:drawing>
          <wp:inline distT="0" distB="0" distL="0" distR="0">
            <wp:extent cx="45726" cy="27438"/>
            <wp:effectExtent l="0" t="0" r="0" b="0"/>
            <wp:docPr id="7332" name="Picture 7332"/>
            <wp:cNvGraphicFramePr/>
            <a:graphic xmlns:a="http://schemas.openxmlformats.org/drawingml/2006/main">
              <a:graphicData uri="http://schemas.openxmlformats.org/drawingml/2006/picture">
                <pic:pic xmlns:pic="http://schemas.openxmlformats.org/drawingml/2006/picture">
                  <pic:nvPicPr>
                    <pic:cNvPr id="7332" name="Picture 7332"/>
                    <pic:cNvPicPr/>
                  </pic:nvPicPr>
                  <pic:blipFill>
                    <a:blip r:embed="rId26"/>
                    <a:stretch>
                      <a:fillRect/>
                    </a:stretch>
                  </pic:blipFill>
                  <pic:spPr>
                    <a:xfrm>
                      <a:off x="0" y="0"/>
                      <a:ext cx="45726" cy="27438"/>
                    </a:xfrm>
                    <a:prstGeom prst="rect">
                      <a:avLst/>
                    </a:prstGeom>
                  </pic:spPr>
                </pic:pic>
              </a:graphicData>
            </a:graphic>
          </wp:inline>
        </w:drawing>
      </w:r>
    </w:p>
    <w:p w:rsidR="00B4152B" w:rsidRDefault="00935954">
      <w:pPr>
        <w:numPr>
          <w:ilvl w:val="0"/>
          <w:numId w:val="1"/>
        </w:numPr>
        <w:spacing w:after="345" w:line="350" w:lineRule="auto"/>
        <w:ind w:right="0"/>
      </w:pPr>
      <w:r>
        <w:t xml:space="preserve">It may be added that the upper age limit relaxations mentioned at paras 2 and 3 above have been provided in the Initial Appointment to Civil Posts </w:t>
      </w:r>
      <w:r w:rsidR="002F74C9">
        <w:t>(Relaxation</w:t>
      </w:r>
      <w:r>
        <w:t xml:space="preserve"> of Upper Age Limit) Rules, 1993 which are not applicable for recruitment to posts to be filled through Annual Competitive (CSS) Examination conducted by the FPSC.</w:t>
      </w:r>
    </w:p>
    <w:p w:rsidR="00B4152B" w:rsidRDefault="00935954">
      <w:pPr>
        <w:numPr>
          <w:ilvl w:val="0"/>
          <w:numId w:val="1"/>
        </w:numPr>
        <w:spacing w:after="279" w:line="361" w:lineRule="auto"/>
        <w:ind w:right="0"/>
      </w:pPr>
      <w:r>
        <w:t>For recruitment to BS-17 posts to be filled through the Annual Competitive (CSS) Examination, the upper age limit is presently 28 years which is relax</w:t>
      </w:r>
      <w:r w:rsidR="002F74C9">
        <w:t xml:space="preserve"> </w:t>
      </w:r>
      <w:r>
        <w:t>able by 2 years for Government Servants, Armed Forces Personnel and other specified categories of candidates.</w:t>
      </w:r>
    </w:p>
    <w:p w:rsidR="00B4152B" w:rsidRDefault="00935954">
      <w:pPr>
        <w:numPr>
          <w:ilvl w:val="0"/>
          <w:numId w:val="1"/>
        </w:numPr>
        <w:spacing w:line="378" w:lineRule="auto"/>
        <w:ind w:right="0"/>
      </w:pPr>
      <w:r>
        <w:t>The Ministries/Divisions are requested to strictly ob</w:t>
      </w:r>
      <w:r w:rsidR="002F74C9">
        <w:t>serve the above-mentioned instru</w:t>
      </w:r>
      <w:r>
        <w:t xml:space="preserve">ctions and also bring the same to the notice of the Departments/Organizations under their administrative control </w:t>
      </w:r>
      <w:r>
        <w:rPr>
          <w:u w:val="single" w:color="000000"/>
        </w:rPr>
        <w:t>for strict compliance.</w:t>
      </w:r>
    </w:p>
    <w:p w:rsidR="00B4152B" w:rsidRDefault="00935954">
      <w:pPr>
        <w:spacing w:after="10" w:line="259" w:lineRule="auto"/>
        <w:ind w:left="8603" w:right="0" w:firstLine="0"/>
        <w:jc w:val="left"/>
      </w:pPr>
      <w:r>
        <w:rPr>
          <w:noProof/>
        </w:rPr>
        <w:drawing>
          <wp:inline distT="0" distB="0" distL="0" distR="0">
            <wp:extent cx="1134008" cy="432918"/>
            <wp:effectExtent l="0" t="0" r="0" b="0"/>
            <wp:docPr id="7408" name="Picture 7408"/>
            <wp:cNvGraphicFramePr/>
            <a:graphic xmlns:a="http://schemas.openxmlformats.org/drawingml/2006/main">
              <a:graphicData uri="http://schemas.openxmlformats.org/drawingml/2006/picture">
                <pic:pic xmlns:pic="http://schemas.openxmlformats.org/drawingml/2006/picture">
                  <pic:nvPicPr>
                    <pic:cNvPr id="7408" name="Picture 7408"/>
                    <pic:cNvPicPr/>
                  </pic:nvPicPr>
                  <pic:blipFill>
                    <a:blip r:embed="rId27"/>
                    <a:stretch>
                      <a:fillRect/>
                    </a:stretch>
                  </pic:blipFill>
                  <pic:spPr>
                    <a:xfrm>
                      <a:off x="0" y="0"/>
                      <a:ext cx="1134008" cy="432918"/>
                    </a:xfrm>
                    <a:prstGeom prst="rect">
                      <a:avLst/>
                    </a:prstGeom>
                  </pic:spPr>
                </pic:pic>
              </a:graphicData>
            </a:graphic>
          </wp:inline>
        </w:drawing>
      </w:r>
    </w:p>
    <w:p w:rsidR="00B4152B" w:rsidRDefault="002F74C9">
      <w:pPr>
        <w:spacing w:after="585" w:line="240" w:lineRule="auto"/>
        <w:ind w:left="7890" w:right="0" w:hanging="10"/>
        <w:jc w:val="center"/>
      </w:pPr>
      <w:r>
        <w:t>(Muhammad</w:t>
      </w:r>
      <w:r w:rsidR="00935954">
        <w:t xml:space="preserve"> </w:t>
      </w:r>
      <w:r>
        <w:t>Arshad)</w:t>
      </w:r>
      <w:r w:rsidR="00935954">
        <w:t xml:space="preserve"> Deputy Secretary</w:t>
      </w:r>
    </w:p>
    <w:p w:rsidR="00B4152B" w:rsidRDefault="00935954">
      <w:pPr>
        <w:ind w:left="826" w:right="0"/>
      </w:pPr>
      <w:r>
        <w:t>All Ministries/Divisions.</w:t>
      </w:r>
    </w:p>
    <w:p w:rsidR="00B4152B" w:rsidRDefault="00935954">
      <w:pPr>
        <w:spacing w:line="259" w:lineRule="auto"/>
        <w:ind w:left="826" w:right="0" w:firstLine="0"/>
        <w:jc w:val="left"/>
      </w:pPr>
      <w:r>
        <w:rPr>
          <w:u w:val="single" w:color="000000"/>
        </w:rPr>
        <w:t>Islamabad/Rawalpindi.</w:t>
      </w:r>
    </w:p>
    <w:sectPr w:rsidR="00B4152B">
      <w:type w:val="continuous"/>
      <w:pgSz w:w="11920" w:h="16980"/>
      <w:pgMar w:top="816" w:right="418" w:bottom="1882" w:left="10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7666F"/>
    <w:multiLevelType w:val="hybridMultilevel"/>
    <w:tmpl w:val="FFFAC486"/>
    <w:lvl w:ilvl="0" w:tplc="D002809C">
      <w:start w:val="2"/>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2E9B26">
      <w:start w:val="1"/>
      <w:numFmt w:val="lowerLetter"/>
      <w:lvlText w:val="%2"/>
      <w:lvlJc w:val="left"/>
      <w:pPr>
        <w:ind w:left="1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921682">
      <w:start w:val="1"/>
      <w:numFmt w:val="lowerRoman"/>
      <w:lvlText w:val="%3"/>
      <w:lvlJc w:val="left"/>
      <w:pPr>
        <w:ind w:left="1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26C3E2">
      <w:start w:val="1"/>
      <w:numFmt w:val="decimal"/>
      <w:lvlText w:val="%4"/>
      <w:lvlJc w:val="left"/>
      <w:pPr>
        <w:ind w:left="2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2C57CC">
      <w:start w:val="1"/>
      <w:numFmt w:val="lowerLetter"/>
      <w:lvlText w:val="%5"/>
      <w:lvlJc w:val="left"/>
      <w:pPr>
        <w:ind w:left="3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1AF97A">
      <w:start w:val="1"/>
      <w:numFmt w:val="lowerRoman"/>
      <w:lvlText w:val="%6"/>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04BC04">
      <w:start w:val="1"/>
      <w:numFmt w:val="decimal"/>
      <w:lvlText w:val="%7"/>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62B580">
      <w:start w:val="1"/>
      <w:numFmt w:val="lowerLetter"/>
      <w:lvlText w:val="%8"/>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6833D0">
      <w:start w:val="1"/>
      <w:numFmt w:val="lowerRoman"/>
      <w:lvlText w:val="%9"/>
      <w:lvlJc w:val="left"/>
      <w:pPr>
        <w:ind w:left="6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2B"/>
    <w:rsid w:val="002F74C9"/>
    <w:rsid w:val="00854963"/>
    <w:rsid w:val="00935954"/>
    <w:rsid w:val="00B4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B56F"/>
  <w15:docId w15:val="{1F2D09C3-C64A-432D-9E03-4671E8D7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5" w:lineRule="auto"/>
      <w:ind w:right="619" w:firstLine="4"/>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03"/>
      <w:ind w:right="5"/>
      <w:jc w:val="center"/>
      <w:outlineLvl w:val="0"/>
    </w:pPr>
    <w:rPr>
      <w:rFonts w:ascii="Times New Roman" w:eastAsia="Times New Roman" w:hAnsi="Times New Roman" w:cs="Times New Roman"/>
      <w:color w:val="000000"/>
      <w:sz w:val="3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2.jpg"/><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20.jp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fontTable" Target="fontTable.xml"/><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726</Words>
  <Characters>4141</Characters>
  <Application>Microsoft Office Word</Application>
  <DocSecurity>0</DocSecurity>
  <Lines>34</Lines>
  <Paragraphs>9</Paragraphs>
  <ScaleCrop>false</ScaleCrop>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ÿþClarification regarding General Age Relaxation</dc:title>
  <dc:subject/>
  <dc:creator>NOMANBUTT</dc:creator>
  <cp:keywords/>
  <cp:lastModifiedBy>NOMANBUTT</cp:lastModifiedBy>
  <cp:revision>4</cp:revision>
  <dcterms:created xsi:type="dcterms:W3CDTF">2017-08-07T06:30:00Z</dcterms:created>
  <dcterms:modified xsi:type="dcterms:W3CDTF">2018-01-04T11:08:00Z</dcterms:modified>
</cp:coreProperties>
</file>