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A84" w:rsidRDefault="00F53D66" w:rsidP="000F5002">
      <w:pPr>
        <w:ind w:firstLine="720"/>
        <w:jc w:val="center"/>
        <w:rPr>
          <w:b/>
          <w:sz w:val="36"/>
          <w:szCs w:val="36"/>
        </w:rPr>
      </w:pPr>
      <w:r>
        <w:rPr>
          <w:b/>
          <w:sz w:val="36"/>
          <w:szCs w:val="36"/>
        </w:rPr>
        <w:t>BID DOCUMENT</w:t>
      </w:r>
    </w:p>
    <w:p w:rsidR="00580A84" w:rsidRDefault="00580A84" w:rsidP="00580A84">
      <w:pPr>
        <w:jc w:val="center"/>
        <w:rPr>
          <w:b/>
          <w:sz w:val="36"/>
          <w:szCs w:val="36"/>
        </w:rPr>
      </w:pPr>
      <w:r>
        <w:rPr>
          <w:b/>
          <w:sz w:val="36"/>
          <w:szCs w:val="36"/>
        </w:rPr>
        <w:t>(RFP)</w:t>
      </w:r>
    </w:p>
    <w:p w:rsidR="00580A84" w:rsidRPr="00DB6D98" w:rsidRDefault="00580A84" w:rsidP="00580A84">
      <w:pPr>
        <w:jc w:val="center"/>
        <w:rPr>
          <w:b/>
          <w:sz w:val="36"/>
          <w:szCs w:val="36"/>
        </w:rPr>
      </w:pPr>
    </w:p>
    <w:p w:rsidR="0082584A" w:rsidRDefault="00580A84" w:rsidP="0082584A">
      <w:pPr>
        <w:jc w:val="center"/>
        <w:rPr>
          <w:b/>
          <w:sz w:val="24"/>
        </w:rPr>
      </w:pPr>
      <w:r w:rsidRPr="00231A65">
        <w:rPr>
          <w:b/>
          <w:sz w:val="24"/>
        </w:rPr>
        <w:t>NAME of Work:</w:t>
      </w:r>
    </w:p>
    <w:p w:rsidR="00580A84" w:rsidRPr="0082584A" w:rsidRDefault="00134C82" w:rsidP="00602122">
      <w:pPr>
        <w:jc w:val="center"/>
        <w:rPr>
          <w:b/>
          <w:sz w:val="28"/>
        </w:rPr>
      </w:pPr>
      <w:r w:rsidRPr="0082584A">
        <w:rPr>
          <w:b/>
          <w:sz w:val="28"/>
          <w:u w:val="single"/>
        </w:rPr>
        <w:t>Supply</w:t>
      </w:r>
      <w:r w:rsidR="001051B3">
        <w:rPr>
          <w:b/>
          <w:sz w:val="28"/>
          <w:u w:val="single"/>
        </w:rPr>
        <w:t xml:space="preserve"> and </w:t>
      </w:r>
      <w:r w:rsidR="00602122">
        <w:rPr>
          <w:b/>
          <w:sz w:val="28"/>
          <w:u w:val="single"/>
        </w:rPr>
        <w:t xml:space="preserve">installation </w:t>
      </w:r>
      <w:r w:rsidR="001051B3">
        <w:rPr>
          <w:b/>
          <w:sz w:val="28"/>
          <w:u w:val="single"/>
        </w:rPr>
        <w:t xml:space="preserve">of </w:t>
      </w:r>
      <w:r w:rsidR="0081683F">
        <w:rPr>
          <w:b/>
          <w:sz w:val="28"/>
          <w:u w:val="single"/>
        </w:rPr>
        <w:t xml:space="preserve">various </w:t>
      </w:r>
      <w:r w:rsidR="001051B3">
        <w:rPr>
          <w:b/>
          <w:sz w:val="28"/>
          <w:u w:val="single"/>
        </w:rPr>
        <w:t xml:space="preserve">IT </w:t>
      </w:r>
      <w:r w:rsidR="0081683F">
        <w:rPr>
          <w:b/>
          <w:sz w:val="28"/>
          <w:u w:val="single"/>
        </w:rPr>
        <w:t xml:space="preserve">&amp; Electronics </w:t>
      </w:r>
      <w:r w:rsidR="001051B3">
        <w:rPr>
          <w:b/>
          <w:sz w:val="28"/>
          <w:u w:val="single"/>
        </w:rPr>
        <w:t xml:space="preserve">Equipment </w:t>
      </w:r>
      <w:r w:rsidR="00875215">
        <w:rPr>
          <w:b/>
          <w:sz w:val="28"/>
          <w:u w:val="single"/>
        </w:rPr>
        <w:t>for</w:t>
      </w:r>
      <w:r w:rsidR="00302E1D">
        <w:rPr>
          <w:b/>
          <w:sz w:val="28"/>
          <w:u w:val="single"/>
        </w:rPr>
        <w:t xml:space="preserve"> </w:t>
      </w:r>
      <w:r w:rsidR="00A216BC">
        <w:rPr>
          <w:b/>
          <w:sz w:val="28"/>
          <w:u w:val="single"/>
        </w:rPr>
        <w:t>KIU</w:t>
      </w:r>
      <w:r w:rsidR="00302E1D">
        <w:rPr>
          <w:b/>
          <w:sz w:val="28"/>
          <w:u w:val="single"/>
        </w:rPr>
        <w:t xml:space="preserve"> </w:t>
      </w:r>
      <w:r w:rsidR="0081683F">
        <w:rPr>
          <w:b/>
          <w:sz w:val="28"/>
          <w:u w:val="single"/>
        </w:rPr>
        <w:t xml:space="preserve">Engineering Faculty </w:t>
      </w:r>
      <w:r w:rsidR="00A70601" w:rsidRPr="0082584A">
        <w:rPr>
          <w:b/>
          <w:sz w:val="28"/>
          <w:u w:val="single"/>
        </w:rPr>
        <w:t>Gilgit.</w:t>
      </w:r>
    </w:p>
    <w:p w:rsidR="009C4CF7" w:rsidRPr="00231A65" w:rsidRDefault="009C4CF7" w:rsidP="005C3C67">
      <w:pPr>
        <w:jc w:val="center"/>
        <w:rPr>
          <w:b/>
          <w:sz w:val="24"/>
        </w:rPr>
      </w:pPr>
    </w:p>
    <w:p w:rsidR="00580A84" w:rsidRDefault="00F30FBA" w:rsidP="00580A84">
      <w:pPr>
        <w:jc w:val="center"/>
      </w:pPr>
      <w:r>
        <w:rPr>
          <w:noProof/>
        </w:rPr>
        <w:drawing>
          <wp:anchor distT="0" distB="0" distL="114300" distR="114300" simplePos="0" relativeHeight="251659264" behindDoc="1" locked="0" layoutInCell="1" allowOverlap="1">
            <wp:simplePos x="0" y="0"/>
            <wp:positionH relativeFrom="column">
              <wp:posOffset>2295525</wp:posOffset>
            </wp:positionH>
            <wp:positionV relativeFrom="paragraph">
              <wp:posOffset>9525</wp:posOffset>
            </wp:positionV>
            <wp:extent cx="1482725" cy="1404130"/>
            <wp:effectExtent l="0" t="0" r="3175" b="5715"/>
            <wp:wrapNone/>
            <wp:docPr id="1"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8" cstate="print"/>
                    <a:srcRect/>
                    <a:stretch>
                      <a:fillRect/>
                    </a:stretch>
                  </pic:blipFill>
                  <pic:spPr bwMode="auto">
                    <a:xfrm>
                      <a:off x="0" y="0"/>
                      <a:ext cx="1489679" cy="1410716"/>
                    </a:xfrm>
                    <a:prstGeom prst="rect">
                      <a:avLst/>
                    </a:prstGeom>
                    <a:noFill/>
                    <a:ln w="9525">
                      <a:noFill/>
                      <a:miter lim="800000"/>
                      <a:headEnd/>
                      <a:tailEnd/>
                    </a:ln>
                  </pic:spPr>
                </pic:pic>
              </a:graphicData>
            </a:graphic>
          </wp:anchor>
        </w:drawing>
      </w:r>
    </w:p>
    <w:p w:rsidR="00580A84" w:rsidRDefault="00580A84" w:rsidP="00580A84">
      <w:pPr>
        <w:jc w:val="center"/>
      </w:pPr>
    </w:p>
    <w:p w:rsidR="00580A84" w:rsidRDefault="00580A84" w:rsidP="00580A84">
      <w:pPr>
        <w:jc w:val="center"/>
      </w:pPr>
    </w:p>
    <w:p w:rsidR="00580A84" w:rsidRPr="000E0CF2" w:rsidRDefault="00580A84" w:rsidP="00580A84">
      <w:pPr>
        <w:tabs>
          <w:tab w:val="left" w:pos="4169"/>
        </w:tabs>
        <w:rPr>
          <w:b/>
        </w:rPr>
      </w:pPr>
      <w:r>
        <w:tab/>
      </w:r>
    </w:p>
    <w:p w:rsidR="00580A84" w:rsidRDefault="00580A84" w:rsidP="00580A84">
      <w:pPr>
        <w:jc w:val="center"/>
      </w:pPr>
    </w:p>
    <w:p w:rsidR="00580A84" w:rsidRDefault="00580A84" w:rsidP="00580A84">
      <w:pPr>
        <w:jc w:val="center"/>
      </w:pPr>
    </w:p>
    <w:p w:rsidR="003F673D" w:rsidRPr="008C7195" w:rsidRDefault="00580A84" w:rsidP="003F673D">
      <w:pPr>
        <w:rPr>
          <w:b/>
        </w:rPr>
      </w:pPr>
      <w:r w:rsidRPr="00DB6D98">
        <w:rPr>
          <w:b/>
        </w:rPr>
        <w:t>OPENING DATE</w:t>
      </w:r>
      <w:r>
        <w:rPr>
          <w:b/>
        </w:rPr>
        <w:tab/>
      </w:r>
      <w:r>
        <w:rPr>
          <w:b/>
        </w:rPr>
        <w:tab/>
      </w:r>
      <w:r w:rsidRPr="00DB6D98">
        <w:rPr>
          <w:b/>
        </w:rPr>
        <w: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81683F">
        <w:rPr>
          <w:rFonts w:ascii="Century Gothic" w:hAnsi="Century Gothic"/>
          <w:b/>
        </w:rPr>
        <w:t>November 28</w:t>
      </w:r>
      <w:r w:rsidR="00CB21D8">
        <w:rPr>
          <w:rFonts w:ascii="Century Gothic" w:hAnsi="Century Gothic"/>
          <w:b/>
        </w:rPr>
        <w:t>,</w:t>
      </w:r>
      <w:r w:rsidR="00602122">
        <w:rPr>
          <w:rFonts w:ascii="Century Gothic" w:hAnsi="Century Gothic"/>
          <w:b/>
        </w:rPr>
        <w:t xml:space="preserve"> 2024</w:t>
      </w:r>
    </w:p>
    <w:p w:rsidR="00580A84" w:rsidRPr="008C7195" w:rsidRDefault="00580A84" w:rsidP="00580A84">
      <w:pPr>
        <w:rPr>
          <w:b/>
        </w:rPr>
      </w:pPr>
      <w:r w:rsidRPr="00DB6D98">
        <w:rPr>
          <w:b/>
        </w:rPr>
        <w:t>OPENING TIME</w:t>
      </w:r>
      <w:r>
        <w:rPr>
          <w:b/>
        </w:rPr>
        <w:tab/>
      </w:r>
      <w:r>
        <w:rPr>
          <w:b/>
        </w:rPr>
        <w:tab/>
      </w:r>
      <w:r w:rsidRPr="00DB6D98">
        <w:rPr>
          <w:b/>
        </w:rPr>
        <w: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1A511F">
        <w:rPr>
          <w:rFonts w:ascii="Century Gothic" w:hAnsi="Century Gothic"/>
          <w:b/>
        </w:rPr>
        <w:t>11:3</w:t>
      </w:r>
      <w:r w:rsidR="00876E6F">
        <w:rPr>
          <w:rFonts w:ascii="Century Gothic" w:hAnsi="Century Gothic"/>
          <w:b/>
        </w:rPr>
        <w:t>0 a</w:t>
      </w:r>
      <w:r w:rsidR="00C63E2E">
        <w:rPr>
          <w:rFonts w:ascii="Century Gothic" w:hAnsi="Century Gothic"/>
          <w:b/>
        </w:rPr>
        <w:t>m</w:t>
      </w:r>
    </w:p>
    <w:p w:rsidR="00580A84" w:rsidRPr="00DB6D98" w:rsidRDefault="00580A84" w:rsidP="00580A84">
      <w:pPr>
        <w:rPr>
          <w:b/>
        </w:rPr>
      </w:pPr>
      <w:r w:rsidRPr="00DB6D98">
        <w:rPr>
          <w:b/>
        </w:rPr>
        <w:t>VENUE</w:t>
      </w:r>
      <w:r>
        <w:rPr>
          <w:b/>
        </w:rPr>
        <w:tab/>
      </w:r>
      <w:r>
        <w:rPr>
          <w:b/>
        </w:rPr>
        <w:tab/>
      </w:r>
      <w:r>
        <w:rPr>
          <w:b/>
        </w:rPr>
        <w:tab/>
      </w:r>
      <w:r w:rsidRPr="00DB6D98">
        <w:rPr>
          <w:b/>
        </w:rPr>
        <w:t>:</w:t>
      </w:r>
      <w:r>
        <w:rPr>
          <w:b/>
        </w:rPr>
        <w:tab/>
      </w:r>
      <w:r>
        <w:rPr>
          <w:b/>
        </w:rPr>
        <w:tab/>
      </w:r>
      <w:r>
        <w:rPr>
          <w:b/>
        </w:rPr>
        <w:tab/>
      </w:r>
      <w:r>
        <w:rPr>
          <w:b/>
        </w:rPr>
        <w:tab/>
        <w:t>University Conference Hall</w:t>
      </w:r>
    </w:p>
    <w:p w:rsidR="00876E6F" w:rsidRDefault="00876E6F" w:rsidP="00580A84"/>
    <w:p w:rsidR="009379C4" w:rsidRDefault="009379C4" w:rsidP="00580A84"/>
    <w:p w:rsidR="00580A84" w:rsidRDefault="00580A84" w:rsidP="00580A84">
      <w:pPr>
        <w:pBdr>
          <w:bottom w:val="single" w:sz="12" w:space="1" w:color="auto"/>
        </w:pBdr>
      </w:pPr>
    </w:p>
    <w:p w:rsidR="00580A84" w:rsidRDefault="00580A84" w:rsidP="00580A84">
      <w:pPr>
        <w:jc w:val="center"/>
        <w:rPr>
          <w:b/>
        </w:rPr>
      </w:pPr>
      <w:r>
        <w:rPr>
          <w:b/>
        </w:rPr>
        <w:t xml:space="preserve">Karakoram </w:t>
      </w:r>
      <w:r w:rsidR="00BC0D05">
        <w:rPr>
          <w:b/>
        </w:rPr>
        <w:t>International U</w:t>
      </w:r>
      <w:r>
        <w:rPr>
          <w:b/>
        </w:rPr>
        <w:t>niversity</w:t>
      </w:r>
    </w:p>
    <w:p w:rsidR="00580A84" w:rsidRDefault="00580A84" w:rsidP="00580A84">
      <w:pPr>
        <w:jc w:val="center"/>
        <w:rPr>
          <w:b/>
        </w:rPr>
      </w:pPr>
      <w:r>
        <w:rPr>
          <w:b/>
        </w:rPr>
        <w:t>University Road, Gilgit</w:t>
      </w:r>
    </w:p>
    <w:p w:rsidR="00580A84" w:rsidRDefault="00580A84" w:rsidP="00580A84">
      <w:pPr>
        <w:jc w:val="center"/>
        <w:rPr>
          <w:b/>
        </w:rPr>
      </w:pPr>
      <w:r>
        <w:rPr>
          <w:b/>
        </w:rPr>
        <w:t xml:space="preserve">Website: </w:t>
      </w:r>
      <w:hyperlink r:id="rId9" w:history="1">
        <w:r w:rsidRPr="00184FF5">
          <w:rPr>
            <w:rStyle w:val="Hyperlink"/>
            <w:b/>
          </w:rPr>
          <w:t>www.kiu.edu.pk</w:t>
        </w:r>
      </w:hyperlink>
    </w:p>
    <w:p w:rsidR="00580A84" w:rsidRPr="00F5432E" w:rsidRDefault="00580A84" w:rsidP="00580A84">
      <w:pPr>
        <w:jc w:val="center"/>
      </w:pPr>
      <w:r>
        <w:rPr>
          <w:b/>
        </w:rPr>
        <w:t xml:space="preserve">Email: </w:t>
      </w:r>
      <w:r w:rsidR="00AB5FA8" w:rsidRPr="00AB5FA8">
        <w:t>zahid</w:t>
      </w:r>
      <w:r w:rsidRPr="00F5432E">
        <w:t>.</w:t>
      </w:r>
      <w:r w:rsidR="00AB5FA8">
        <w:t>ali</w:t>
      </w:r>
      <w:r w:rsidRPr="00F5432E">
        <w:t>@kiu.edu.pk</w:t>
      </w:r>
    </w:p>
    <w:p w:rsidR="00580A84" w:rsidRDefault="00580A84" w:rsidP="00580A84">
      <w:pPr>
        <w:jc w:val="center"/>
        <w:rPr>
          <w:b/>
        </w:rPr>
      </w:pPr>
      <w:r>
        <w:rPr>
          <w:b/>
        </w:rPr>
        <w:t>Tele No.05811-960010-13(</w:t>
      </w:r>
      <w:r w:rsidR="00907D6C">
        <w:rPr>
          <w:b/>
        </w:rPr>
        <w:t>ext.</w:t>
      </w:r>
      <w:r>
        <w:rPr>
          <w:b/>
        </w:rPr>
        <w:t>231) Fax No. 05811-960049, 960032</w:t>
      </w:r>
    </w:p>
    <w:p w:rsidR="00580A84" w:rsidRDefault="00AB5FA8" w:rsidP="00580A84">
      <w:pPr>
        <w:jc w:val="center"/>
        <w:rPr>
          <w:b/>
        </w:rPr>
      </w:pPr>
      <w:r>
        <w:rPr>
          <w:b/>
        </w:rPr>
        <w:t>(Price Rs.2,</w:t>
      </w:r>
      <w:r w:rsidR="00580A84">
        <w:rPr>
          <w:b/>
        </w:rPr>
        <w:t>000)</w:t>
      </w:r>
    </w:p>
    <w:p w:rsidR="009379C4" w:rsidRDefault="009379C4" w:rsidP="00580A84">
      <w:pPr>
        <w:jc w:val="center"/>
        <w:rPr>
          <w:b/>
        </w:rPr>
      </w:pPr>
    </w:p>
    <w:p w:rsidR="00580A84" w:rsidRPr="00412D79" w:rsidRDefault="00580A84" w:rsidP="00120A8E">
      <w:pPr>
        <w:pStyle w:val="ListParagraph"/>
        <w:numPr>
          <w:ilvl w:val="0"/>
          <w:numId w:val="1"/>
        </w:numPr>
        <w:spacing w:line="360" w:lineRule="auto"/>
        <w:jc w:val="both"/>
        <w:rPr>
          <w:b/>
        </w:rPr>
      </w:pPr>
      <w:r w:rsidRPr="00412D79">
        <w:rPr>
          <w:b/>
        </w:rPr>
        <w:t>Definitions:</w:t>
      </w:r>
    </w:p>
    <w:p w:rsidR="00580A84" w:rsidRDefault="00580A84" w:rsidP="00120A8E">
      <w:pPr>
        <w:pStyle w:val="ListParagraph"/>
        <w:numPr>
          <w:ilvl w:val="1"/>
          <w:numId w:val="1"/>
        </w:numPr>
        <w:spacing w:line="360" w:lineRule="auto"/>
        <w:jc w:val="both"/>
      </w:pPr>
      <w:r>
        <w:t xml:space="preserve">KIU: Karakoram </w:t>
      </w:r>
      <w:r w:rsidR="00120A8E">
        <w:t>International University</w:t>
      </w:r>
    </w:p>
    <w:p w:rsidR="00580A84" w:rsidRDefault="00580A84" w:rsidP="00120A8E">
      <w:pPr>
        <w:pStyle w:val="ListParagraph"/>
        <w:numPr>
          <w:ilvl w:val="1"/>
          <w:numId w:val="1"/>
        </w:numPr>
        <w:spacing w:line="360" w:lineRule="auto"/>
        <w:jc w:val="both"/>
      </w:pPr>
      <w:r>
        <w:t>RFP: Request for Proposal</w:t>
      </w:r>
    </w:p>
    <w:p w:rsidR="00580A84" w:rsidRDefault="00580A84" w:rsidP="00120A8E">
      <w:pPr>
        <w:pStyle w:val="ListParagraph"/>
        <w:numPr>
          <w:ilvl w:val="1"/>
          <w:numId w:val="1"/>
        </w:numPr>
        <w:spacing w:line="360" w:lineRule="auto"/>
        <w:jc w:val="both"/>
      </w:pPr>
      <w:r>
        <w:t>BOQ: Bill of Quantities</w:t>
      </w:r>
    </w:p>
    <w:p w:rsidR="00213434" w:rsidRDefault="00213434" w:rsidP="00120A8E">
      <w:pPr>
        <w:pStyle w:val="ListParagraph"/>
        <w:numPr>
          <w:ilvl w:val="1"/>
          <w:numId w:val="1"/>
        </w:numPr>
        <w:spacing w:line="360" w:lineRule="auto"/>
        <w:jc w:val="both"/>
      </w:pPr>
      <w:r>
        <w:t>EOF: End of file</w:t>
      </w:r>
    </w:p>
    <w:p w:rsidR="00DC5DA5" w:rsidRDefault="00AB5FA8" w:rsidP="00120A8E">
      <w:pPr>
        <w:pStyle w:val="ListParagraph"/>
        <w:numPr>
          <w:ilvl w:val="1"/>
          <w:numId w:val="1"/>
        </w:numPr>
        <w:spacing w:line="360" w:lineRule="auto"/>
        <w:jc w:val="both"/>
      </w:pPr>
      <w:r>
        <w:t>S/I</w:t>
      </w:r>
      <w:r w:rsidR="00DC5DA5">
        <w:t xml:space="preserve">: Supply and </w:t>
      </w:r>
      <w:r>
        <w:t>Installation</w:t>
      </w:r>
    </w:p>
    <w:p w:rsidR="00247115" w:rsidRDefault="00247115" w:rsidP="00120A8E">
      <w:pPr>
        <w:pStyle w:val="ListParagraph"/>
        <w:numPr>
          <w:ilvl w:val="1"/>
          <w:numId w:val="1"/>
        </w:numPr>
        <w:spacing w:line="360" w:lineRule="auto"/>
        <w:jc w:val="both"/>
      </w:pPr>
      <w:r>
        <w:t xml:space="preserve">Items: </w:t>
      </w:r>
      <w:r w:rsidR="003D30AC">
        <w:t xml:space="preserve">Laptop, </w:t>
      </w:r>
      <w:r w:rsidR="00AB5FA8">
        <w:t>Desktop Compute</w:t>
      </w:r>
      <w:r w:rsidR="003D30AC">
        <w:t xml:space="preserve">r, LED, </w:t>
      </w:r>
      <w:r w:rsidR="00611A30">
        <w:t>IP exchange components, and networking components, etc.</w:t>
      </w:r>
    </w:p>
    <w:p w:rsidR="00580A84" w:rsidRDefault="00580A84" w:rsidP="00494E9C">
      <w:pPr>
        <w:pStyle w:val="ListParagraph"/>
        <w:numPr>
          <w:ilvl w:val="1"/>
          <w:numId w:val="1"/>
        </w:numPr>
        <w:spacing w:line="360" w:lineRule="auto"/>
        <w:jc w:val="both"/>
      </w:pPr>
      <w:r>
        <w:t xml:space="preserve">Warranty/services of items/parts:  All hardware, support, repair, replacement, backups </w:t>
      </w:r>
      <w:r w:rsidR="00907D6C">
        <w:t>etc.</w:t>
      </w:r>
      <w:r>
        <w:t xml:space="preserve"> and services of all software including its installation, configuration, updates, upgrades, and principal online support.</w:t>
      </w:r>
    </w:p>
    <w:p w:rsidR="00580A84" w:rsidRDefault="00580A84" w:rsidP="00494E9C">
      <w:pPr>
        <w:pStyle w:val="ListParagraph"/>
        <w:numPr>
          <w:ilvl w:val="1"/>
          <w:numId w:val="1"/>
        </w:numPr>
        <w:spacing w:line="360" w:lineRule="auto"/>
        <w:jc w:val="both"/>
      </w:pPr>
      <w:r>
        <w:t>Bidder: The participant firm who has submitted the proposal</w:t>
      </w:r>
    </w:p>
    <w:p w:rsidR="00580A84" w:rsidRDefault="00580A84" w:rsidP="00494E9C">
      <w:pPr>
        <w:pStyle w:val="ListParagraph"/>
        <w:numPr>
          <w:ilvl w:val="1"/>
          <w:numId w:val="1"/>
        </w:numPr>
        <w:spacing w:line="360" w:lineRule="auto"/>
        <w:jc w:val="both"/>
      </w:pPr>
      <w:r>
        <w:t>Selected bidder: Bidder selected for award of tender for a particular work</w:t>
      </w:r>
    </w:p>
    <w:p w:rsidR="00580A84" w:rsidRPr="005416E4" w:rsidRDefault="00B10E9D" w:rsidP="00494E9C">
      <w:pPr>
        <w:pStyle w:val="ListParagraph"/>
        <w:numPr>
          <w:ilvl w:val="0"/>
          <w:numId w:val="1"/>
        </w:numPr>
        <w:spacing w:line="360" w:lineRule="auto"/>
        <w:jc w:val="both"/>
        <w:rPr>
          <w:b/>
        </w:rPr>
      </w:pPr>
      <w:r>
        <w:rPr>
          <w:b/>
        </w:rPr>
        <w:t>Scope of W</w:t>
      </w:r>
      <w:r w:rsidRPr="00B10E9D">
        <w:rPr>
          <w:b/>
        </w:rPr>
        <w:t>ork</w:t>
      </w:r>
      <w:r w:rsidR="00580A84" w:rsidRPr="00B10E9D">
        <w:rPr>
          <w:b/>
        </w:rPr>
        <w:t>:</w:t>
      </w:r>
    </w:p>
    <w:p w:rsidR="00580A84" w:rsidRDefault="00213434" w:rsidP="00494E9C">
      <w:pPr>
        <w:pStyle w:val="ListParagraph"/>
        <w:spacing w:line="360" w:lineRule="auto"/>
        <w:jc w:val="both"/>
      </w:pPr>
      <w:r w:rsidRPr="00213434">
        <w:t xml:space="preserve">Following requirements define the scope of work of this tender: </w:t>
      </w:r>
    </w:p>
    <w:p w:rsidR="00213434" w:rsidRDefault="00213434" w:rsidP="00494E9C">
      <w:pPr>
        <w:pStyle w:val="ListParagraph"/>
        <w:numPr>
          <w:ilvl w:val="1"/>
          <w:numId w:val="1"/>
        </w:numPr>
        <w:spacing w:line="360" w:lineRule="auto"/>
        <w:jc w:val="both"/>
      </w:pPr>
      <w:r w:rsidRPr="00213434">
        <w:t xml:space="preserve">The Selected Bidder will be responsible for the supply, installation, testing and commissioning of supplied </w:t>
      </w:r>
      <w:r w:rsidR="00140E67">
        <w:t>items</w:t>
      </w:r>
      <w:r w:rsidRPr="00213434">
        <w:t xml:space="preserve"> and components at </w:t>
      </w:r>
      <w:r>
        <w:t>KIU Main Campus</w:t>
      </w:r>
      <w:r w:rsidRPr="00213434">
        <w:t xml:space="preserve"> as per requirements of </w:t>
      </w:r>
      <w:r>
        <w:t>KIU</w:t>
      </w:r>
      <w:r w:rsidRPr="00213434">
        <w:t xml:space="preserve">. </w:t>
      </w:r>
    </w:p>
    <w:p w:rsidR="00B10E9D" w:rsidRDefault="00213434" w:rsidP="00494E9C">
      <w:pPr>
        <w:pStyle w:val="ListParagraph"/>
        <w:numPr>
          <w:ilvl w:val="1"/>
          <w:numId w:val="1"/>
        </w:numPr>
        <w:spacing w:line="360" w:lineRule="auto"/>
        <w:jc w:val="both"/>
      </w:pPr>
      <w:r w:rsidRPr="00213434">
        <w:t xml:space="preserve">Selected Bidder must ensure that the supplied equipment is operational, new, perform properly, and meet RFP’s Technical Specification mentioned in </w:t>
      </w:r>
      <w:r>
        <w:t>BOQ</w:t>
      </w:r>
      <w:r w:rsidRPr="00213434">
        <w:t xml:space="preserve"> and it is not going to be EOF &amp; End of support for next five years. And equipment </w:t>
      </w:r>
      <w:r w:rsidR="00E54D62" w:rsidRPr="00213434">
        <w:t>part remains</w:t>
      </w:r>
      <w:r w:rsidRPr="00213434">
        <w:t xml:space="preserve"> available with the vendor for said period.  </w:t>
      </w:r>
    </w:p>
    <w:p w:rsidR="00B10E9D" w:rsidRPr="00646752" w:rsidRDefault="00213434" w:rsidP="00494E9C">
      <w:pPr>
        <w:pStyle w:val="ListParagraph"/>
        <w:numPr>
          <w:ilvl w:val="1"/>
          <w:numId w:val="1"/>
        </w:numPr>
        <w:spacing w:line="360" w:lineRule="auto"/>
        <w:jc w:val="both"/>
      </w:pPr>
      <w:r w:rsidRPr="00646752">
        <w:t xml:space="preserve">Hands on Training to nominated </w:t>
      </w:r>
      <w:r w:rsidR="00B10E9D" w:rsidRPr="00646752">
        <w:t>KIU</w:t>
      </w:r>
      <w:r w:rsidR="00854627" w:rsidRPr="00646752">
        <w:t xml:space="preserve"> </w:t>
      </w:r>
      <w:r w:rsidR="00494E9C" w:rsidRPr="00646752">
        <w:t>officials</w:t>
      </w:r>
      <w:r w:rsidR="00611A30" w:rsidRPr="00646752">
        <w:t xml:space="preserve"> on </w:t>
      </w:r>
      <w:r w:rsidR="00854627" w:rsidRPr="00646752">
        <w:t>Grand stream</w:t>
      </w:r>
      <w:r w:rsidR="00611A30" w:rsidRPr="00646752">
        <w:t xml:space="preserve"> Exchange </w:t>
      </w:r>
      <w:r w:rsidR="00C30A63" w:rsidRPr="00646752">
        <w:t>configurations</w:t>
      </w:r>
      <w:r w:rsidRPr="00646752">
        <w:t xml:space="preserve">. </w:t>
      </w:r>
    </w:p>
    <w:p w:rsidR="00B10E9D" w:rsidRDefault="00213434" w:rsidP="00494E9C">
      <w:pPr>
        <w:pStyle w:val="ListParagraph"/>
        <w:numPr>
          <w:ilvl w:val="1"/>
          <w:numId w:val="1"/>
        </w:numPr>
        <w:spacing w:line="360" w:lineRule="auto"/>
        <w:jc w:val="both"/>
      </w:pPr>
      <w:r w:rsidRPr="00213434">
        <w:t xml:space="preserve">At the time of installation and commissioning, Selected Bidder must provide comprehensive documentation of Configuration and Manuals etc. </w:t>
      </w:r>
    </w:p>
    <w:p w:rsidR="00B10E9D" w:rsidRDefault="00213434" w:rsidP="00494E9C">
      <w:pPr>
        <w:pStyle w:val="ListParagraph"/>
        <w:numPr>
          <w:ilvl w:val="1"/>
          <w:numId w:val="1"/>
        </w:numPr>
        <w:spacing w:line="360" w:lineRule="auto"/>
        <w:jc w:val="both"/>
      </w:pPr>
      <w:r w:rsidRPr="00213434">
        <w:t xml:space="preserve">The selected bidder shall be responsible for the provisioning of extended warranties and service. </w:t>
      </w:r>
    </w:p>
    <w:p w:rsidR="00B10E9D" w:rsidRDefault="00213434" w:rsidP="00494E9C">
      <w:pPr>
        <w:pStyle w:val="ListParagraph"/>
        <w:numPr>
          <w:ilvl w:val="1"/>
          <w:numId w:val="1"/>
        </w:numPr>
        <w:spacing w:line="360" w:lineRule="auto"/>
        <w:jc w:val="both"/>
      </w:pPr>
      <w:r w:rsidRPr="00213434">
        <w:t xml:space="preserve">The selected bidder will be responsible to respond to events on urgent basis as per SLA mention in this RFP. </w:t>
      </w:r>
    </w:p>
    <w:p w:rsidR="00876E6F" w:rsidRPr="006806B5" w:rsidRDefault="00213434" w:rsidP="00494E9C">
      <w:pPr>
        <w:pStyle w:val="ListParagraph"/>
        <w:numPr>
          <w:ilvl w:val="1"/>
          <w:numId w:val="1"/>
        </w:numPr>
        <w:spacing w:line="360" w:lineRule="auto"/>
        <w:jc w:val="both"/>
      </w:pPr>
      <w:r w:rsidRPr="00213434">
        <w:t xml:space="preserve">Selected bidder shall be responsible for minimum </w:t>
      </w:r>
      <w:r w:rsidR="00AD0AD7">
        <w:t>1</w:t>
      </w:r>
      <w:r w:rsidR="008A3D23" w:rsidRPr="00213434">
        <w:t>year</w:t>
      </w:r>
      <w:r w:rsidRPr="00213434">
        <w:t xml:space="preserve"> of Services.</w:t>
      </w:r>
    </w:p>
    <w:p w:rsidR="00580A84" w:rsidRPr="005416E4" w:rsidRDefault="00580A84" w:rsidP="00120A8E">
      <w:pPr>
        <w:pStyle w:val="ListParagraph"/>
        <w:numPr>
          <w:ilvl w:val="0"/>
          <w:numId w:val="1"/>
        </w:numPr>
        <w:spacing w:line="360" w:lineRule="auto"/>
        <w:jc w:val="both"/>
        <w:rPr>
          <w:b/>
        </w:rPr>
      </w:pPr>
      <w:r w:rsidRPr="005416E4">
        <w:rPr>
          <w:b/>
        </w:rPr>
        <w:t>Bids Requirements</w:t>
      </w:r>
    </w:p>
    <w:p w:rsidR="00580A84" w:rsidRDefault="00580A84" w:rsidP="00120A8E">
      <w:pPr>
        <w:pStyle w:val="ListParagraph"/>
        <w:spacing w:line="360" w:lineRule="auto"/>
        <w:jc w:val="both"/>
      </w:pPr>
      <w:r>
        <w:lastRenderedPageBreak/>
        <w:t>The objective of bids requirements is to provide bidders with the information to submit their bid in response of RFP.</w:t>
      </w:r>
      <w:r w:rsidR="0045237C">
        <w:t xml:space="preserve"> B</w:t>
      </w:r>
      <w:r>
        <w:t>idders must follow requirements for their proposals/bids:</w:t>
      </w:r>
    </w:p>
    <w:p w:rsidR="00580A84" w:rsidRPr="00627583" w:rsidRDefault="00580A84" w:rsidP="00120A8E">
      <w:pPr>
        <w:pStyle w:val="ListParagraph"/>
        <w:numPr>
          <w:ilvl w:val="1"/>
          <w:numId w:val="1"/>
        </w:numPr>
        <w:spacing w:line="360" w:lineRule="auto"/>
        <w:jc w:val="both"/>
        <w:rPr>
          <w:b/>
          <w:sz w:val="20"/>
          <w:szCs w:val="20"/>
        </w:rPr>
      </w:pPr>
      <w:r w:rsidRPr="00627583">
        <w:rPr>
          <w:b/>
          <w:sz w:val="20"/>
          <w:szCs w:val="20"/>
        </w:rPr>
        <w:t>For this tender PPRA’S Para 36(</w:t>
      </w:r>
      <w:r w:rsidR="00083123" w:rsidRPr="00627583">
        <w:rPr>
          <w:b/>
          <w:sz w:val="20"/>
          <w:szCs w:val="20"/>
        </w:rPr>
        <w:t>b</w:t>
      </w:r>
      <w:r w:rsidRPr="00627583">
        <w:rPr>
          <w:b/>
          <w:sz w:val="20"/>
          <w:szCs w:val="20"/>
        </w:rPr>
        <w:t>) “</w:t>
      </w:r>
      <w:r w:rsidR="00202F4E">
        <w:rPr>
          <w:b/>
          <w:sz w:val="20"/>
          <w:szCs w:val="20"/>
        </w:rPr>
        <w:t>Single</w:t>
      </w:r>
      <w:r w:rsidRPr="00627583">
        <w:rPr>
          <w:b/>
          <w:sz w:val="20"/>
          <w:szCs w:val="20"/>
        </w:rPr>
        <w:t xml:space="preserve"> stage, </w:t>
      </w:r>
      <w:r w:rsidR="00083123" w:rsidRPr="00627583">
        <w:rPr>
          <w:b/>
          <w:sz w:val="20"/>
          <w:szCs w:val="20"/>
        </w:rPr>
        <w:t>two</w:t>
      </w:r>
      <w:r w:rsidRPr="00627583">
        <w:rPr>
          <w:b/>
          <w:sz w:val="20"/>
          <w:szCs w:val="20"/>
        </w:rPr>
        <w:t xml:space="preserve"> envelop bidding procedure” for open competitive bidding shall be adopted.</w:t>
      </w:r>
    </w:p>
    <w:p w:rsidR="003B39D8" w:rsidRPr="003B39D8" w:rsidRDefault="00E41477" w:rsidP="00120A8E">
      <w:pPr>
        <w:pStyle w:val="ListParagraph"/>
        <w:numPr>
          <w:ilvl w:val="1"/>
          <w:numId w:val="1"/>
        </w:numPr>
        <w:spacing w:line="360" w:lineRule="auto"/>
      </w:pPr>
      <w:r w:rsidRPr="00E41477">
        <w:t>Bids shall comprise of single envelope containing two separate envelops i.e. Technical and Financial Proposal and clearly marked Technical and Financial proposals.</w:t>
      </w:r>
    </w:p>
    <w:p w:rsidR="0045237C" w:rsidRPr="0045237C" w:rsidRDefault="0045237C" w:rsidP="0045237C">
      <w:pPr>
        <w:pStyle w:val="ListParagraph"/>
        <w:numPr>
          <w:ilvl w:val="1"/>
          <w:numId w:val="1"/>
        </w:numPr>
        <w:spacing w:line="360" w:lineRule="auto"/>
        <w:jc w:val="both"/>
      </w:pPr>
      <w:r w:rsidRPr="0045237C">
        <w:t>The bid shall not be considered without earnest money.</w:t>
      </w:r>
    </w:p>
    <w:p w:rsidR="003D5943" w:rsidRDefault="003403FF" w:rsidP="00120A8E">
      <w:pPr>
        <w:pStyle w:val="ListParagraph"/>
        <w:numPr>
          <w:ilvl w:val="1"/>
          <w:numId w:val="1"/>
        </w:numPr>
        <w:spacing w:line="360" w:lineRule="auto"/>
        <w:jc w:val="both"/>
      </w:pPr>
      <w:r w:rsidRPr="003403FF">
        <w:t>Technical proposals shall contain Company profile, Location of branch offices, Company experience in related field, Technical staff details, Project Completed, major Client list, Technical specifications (brochures, etc</w:t>
      </w:r>
      <w:r w:rsidR="009044B5">
        <w:t>.</w:t>
      </w:r>
      <w:r w:rsidRPr="003403FF">
        <w:t xml:space="preserve">) of quoted hardware, equipment &amp; material with their make </w:t>
      </w:r>
      <w:r w:rsidR="00907D6C" w:rsidRPr="003403FF">
        <w:t xml:space="preserve">and </w:t>
      </w:r>
      <w:r w:rsidR="00696ACA" w:rsidRPr="003403FF">
        <w:t>Authorization &amp; relationship with principal firms</w:t>
      </w:r>
      <w:r w:rsidR="00696ACA">
        <w:t>.</w:t>
      </w:r>
    </w:p>
    <w:p w:rsidR="00580A84" w:rsidRPr="005416E4" w:rsidRDefault="00580A84" w:rsidP="00120A8E">
      <w:pPr>
        <w:pStyle w:val="ListParagraph"/>
        <w:numPr>
          <w:ilvl w:val="0"/>
          <w:numId w:val="1"/>
        </w:numPr>
        <w:spacing w:line="360" w:lineRule="auto"/>
        <w:jc w:val="both"/>
        <w:rPr>
          <w:b/>
        </w:rPr>
      </w:pPr>
      <w:r w:rsidRPr="005416E4">
        <w:rPr>
          <w:b/>
        </w:rPr>
        <w:t>Selection procedure</w:t>
      </w:r>
    </w:p>
    <w:p w:rsidR="00083123" w:rsidRDefault="00E251B1" w:rsidP="00E251B1">
      <w:pPr>
        <w:pStyle w:val="ListParagraph"/>
        <w:numPr>
          <w:ilvl w:val="1"/>
          <w:numId w:val="1"/>
        </w:numPr>
        <w:spacing w:line="360" w:lineRule="auto"/>
        <w:jc w:val="both"/>
      </w:pPr>
      <w:r w:rsidRPr="00E251B1">
        <w:t xml:space="preserve">A </w:t>
      </w:r>
      <w:r w:rsidR="001E0BCC">
        <w:t>two</w:t>
      </w:r>
      <w:r w:rsidR="001E0BCC" w:rsidRPr="00E251B1">
        <w:t>-step</w:t>
      </w:r>
      <w:r w:rsidRPr="00E251B1">
        <w:t xml:space="preserve"> process will be used for the selection of a bidder for the award of this tender.</w:t>
      </w:r>
    </w:p>
    <w:p w:rsidR="004A773D" w:rsidRPr="004A773D" w:rsidRDefault="00E251B1" w:rsidP="00E251B1">
      <w:pPr>
        <w:pStyle w:val="ListParagraph"/>
        <w:numPr>
          <w:ilvl w:val="1"/>
          <w:numId w:val="1"/>
        </w:numPr>
        <w:spacing w:line="360" w:lineRule="auto"/>
        <w:jc w:val="both"/>
      </w:pPr>
      <w:r>
        <w:t>KIU</w:t>
      </w:r>
      <w:r w:rsidRPr="00E251B1">
        <w:t xml:space="preserve">’s intent in issuing this Tender Document is to award a contract to the lowest evaluated and best responsive bidder who meets specifications as laid out in </w:t>
      </w:r>
      <w:r>
        <w:t xml:space="preserve">the BOQ </w:t>
      </w:r>
      <w:r w:rsidRPr="00E251B1">
        <w:t>and who fulfill all Mandatory Requirements mentioned in General Terms and Conditions. If any of the requirements or equipment specifications is not met by the bidder, the bid will be considered as non-responsive</w:t>
      </w:r>
      <w:r>
        <w:t xml:space="preserve"> and will not be considered for financial evaluations</w:t>
      </w:r>
      <w:r w:rsidRPr="00E251B1">
        <w:t>.</w:t>
      </w:r>
    </w:p>
    <w:p w:rsidR="00580A84" w:rsidRPr="005416E4" w:rsidRDefault="00580A84" w:rsidP="00120A8E">
      <w:pPr>
        <w:pStyle w:val="ListParagraph"/>
        <w:numPr>
          <w:ilvl w:val="0"/>
          <w:numId w:val="1"/>
        </w:numPr>
        <w:spacing w:after="0" w:line="360" w:lineRule="auto"/>
        <w:jc w:val="both"/>
        <w:rPr>
          <w:b/>
        </w:rPr>
      </w:pPr>
      <w:r w:rsidRPr="005416E4">
        <w:rPr>
          <w:b/>
        </w:rPr>
        <w:t xml:space="preserve">Minimum requirements for Service Level Agreements(SLA) </w:t>
      </w:r>
    </w:p>
    <w:p w:rsidR="00580A84" w:rsidRDefault="00580A84" w:rsidP="00120A8E">
      <w:pPr>
        <w:pStyle w:val="ListParagraph"/>
        <w:spacing w:after="0" w:line="360" w:lineRule="auto"/>
        <w:jc w:val="both"/>
      </w:pPr>
      <w:r>
        <w:t>Following requirements for SLA applicable for this RFP:</w:t>
      </w:r>
    </w:p>
    <w:p w:rsidR="00580A84" w:rsidRDefault="00580A84" w:rsidP="00120A8E">
      <w:pPr>
        <w:pStyle w:val="ListParagraph"/>
        <w:numPr>
          <w:ilvl w:val="1"/>
          <w:numId w:val="1"/>
        </w:numPr>
        <w:spacing w:after="0" w:line="360" w:lineRule="auto"/>
        <w:jc w:val="both"/>
      </w:pPr>
      <w:r>
        <w:t xml:space="preserve">The </w:t>
      </w:r>
      <w:r w:rsidR="00B35AAD">
        <w:t>selected Bidder shall</w:t>
      </w:r>
      <w:r w:rsidR="009C4CF7">
        <w:t xml:space="preserve"> provide 0</w:t>
      </w:r>
      <w:r w:rsidR="000D6788">
        <w:t>1</w:t>
      </w:r>
      <w:r>
        <w:t xml:space="preserve"> year warranty/services/hardware parts replacement and software support. The bidder shall ensure that all </w:t>
      </w:r>
      <w:r w:rsidR="00F370EC">
        <w:t>equipment</w:t>
      </w:r>
      <w:r>
        <w:t xml:space="preserve"> (items) and its parts are new and free from any sort of defects.</w:t>
      </w:r>
    </w:p>
    <w:p w:rsidR="00580A84" w:rsidRDefault="00580A84" w:rsidP="00120A8E">
      <w:pPr>
        <w:pStyle w:val="ListParagraph"/>
        <w:numPr>
          <w:ilvl w:val="1"/>
          <w:numId w:val="1"/>
        </w:numPr>
        <w:spacing w:after="0" w:line="360" w:lineRule="auto"/>
        <w:jc w:val="both"/>
      </w:pPr>
      <w:r>
        <w:t>The backup of an item and any of its parts with same specifications shall be provided within 24 hours and replacement shall be provided within 72 hours.</w:t>
      </w:r>
    </w:p>
    <w:p w:rsidR="00580A84" w:rsidRDefault="00580A84" w:rsidP="00120A8E">
      <w:pPr>
        <w:pStyle w:val="ListParagraph"/>
        <w:numPr>
          <w:ilvl w:val="1"/>
          <w:numId w:val="1"/>
        </w:numPr>
        <w:spacing w:after="0" w:line="360" w:lineRule="auto"/>
        <w:jc w:val="both"/>
      </w:pPr>
      <w:r>
        <w:t>Any cause of delay in response and rectification of fault will lead to financial penalties to the selected bidder and details of penalties will be incorporated in SLA.</w:t>
      </w:r>
    </w:p>
    <w:p w:rsidR="00580A84" w:rsidRPr="00B8788C" w:rsidRDefault="00580A84" w:rsidP="00120A8E">
      <w:pPr>
        <w:pStyle w:val="ListParagraph"/>
        <w:numPr>
          <w:ilvl w:val="0"/>
          <w:numId w:val="1"/>
        </w:numPr>
        <w:spacing w:after="0" w:line="360" w:lineRule="auto"/>
        <w:jc w:val="both"/>
        <w:rPr>
          <w:b/>
        </w:rPr>
      </w:pPr>
      <w:r w:rsidRPr="00B8788C">
        <w:rPr>
          <w:b/>
        </w:rPr>
        <w:t>Terms of payment</w:t>
      </w:r>
    </w:p>
    <w:p w:rsidR="00580A84" w:rsidRDefault="00580A84" w:rsidP="00120A8E">
      <w:pPr>
        <w:pStyle w:val="ListParagraph"/>
        <w:numPr>
          <w:ilvl w:val="1"/>
          <w:numId w:val="1"/>
        </w:numPr>
        <w:spacing w:after="0" w:line="360" w:lineRule="auto"/>
        <w:jc w:val="both"/>
      </w:pPr>
      <w:r>
        <w:t xml:space="preserve">Ninety percent (90%) of the contract amount will be paid after successful completion of work subject to certification of University Technical </w:t>
      </w:r>
      <w:r w:rsidR="00F370EC">
        <w:t>Committee to</w:t>
      </w:r>
      <w:r>
        <w:t xml:space="preserve"> that effect.</w:t>
      </w:r>
    </w:p>
    <w:p w:rsidR="00580A84" w:rsidRDefault="002D25A6" w:rsidP="002D25A6">
      <w:pPr>
        <w:pStyle w:val="ListParagraph"/>
        <w:numPr>
          <w:ilvl w:val="1"/>
          <w:numId w:val="1"/>
        </w:numPr>
        <w:spacing w:after="0" w:line="360" w:lineRule="auto"/>
        <w:jc w:val="both"/>
      </w:pPr>
      <w:r w:rsidRPr="002D25A6">
        <w:lastRenderedPageBreak/>
        <w:t>Ten Percent (10%) of the payable amount against each invoice/payment will be retained as security/retention money. 10% retained money will be released af</w:t>
      </w:r>
      <w:r w:rsidR="000D6788">
        <w:t>ter successful completion of 1</w:t>
      </w:r>
      <w:r w:rsidRPr="002D25A6">
        <w:t xml:space="preserve"> year </w:t>
      </w:r>
      <w:r w:rsidRPr="000D6788">
        <w:t>warran</w:t>
      </w:r>
      <w:r w:rsidRPr="002D25A6">
        <w:t>ty Services.</w:t>
      </w:r>
    </w:p>
    <w:p w:rsidR="00364F15" w:rsidRPr="00364F15" w:rsidRDefault="00364F15" w:rsidP="00364F15">
      <w:pPr>
        <w:pStyle w:val="ListParagraph"/>
        <w:numPr>
          <w:ilvl w:val="1"/>
          <w:numId w:val="1"/>
        </w:numPr>
        <w:spacing w:after="0" w:line="360" w:lineRule="auto"/>
        <w:jc w:val="both"/>
      </w:pPr>
      <w:r w:rsidRPr="00364F15">
        <w:t>Payments shall be made through cross cheque in the Pak Rupees.</w:t>
      </w:r>
    </w:p>
    <w:p w:rsidR="00364F15" w:rsidRDefault="00364F15" w:rsidP="00364F15">
      <w:pPr>
        <w:pStyle w:val="ListParagraph"/>
        <w:numPr>
          <w:ilvl w:val="1"/>
          <w:numId w:val="1"/>
        </w:numPr>
        <w:spacing w:after="0" w:line="360" w:lineRule="auto"/>
        <w:jc w:val="both"/>
      </w:pPr>
      <w:r w:rsidRPr="00364F15">
        <w:t xml:space="preserve">Taxes will be deducted at source as per government rules at the time of payment. </w:t>
      </w:r>
    </w:p>
    <w:p w:rsidR="00580A84" w:rsidRDefault="00580A84" w:rsidP="00364F15">
      <w:pPr>
        <w:pStyle w:val="ListParagraph"/>
        <w:numPr>
          <w:ilvl w:val="1"/>
          <w:numId w:val="1"/>
        </w:numPr>
        <w:spacing w:after="0" w:line="360" w:lineRule="auto"/>
        <w:jc w:val="both"/>
      </w:pPr>
      <w:r>
        <w:t xml:space="preserve">Income </w:t>
      </w:r>
      <w:r w:rsidR="00F03C28">
        <w:t xml:space="preserve">tax </w:t>
      </w:r>
      <w:r w:rsidR="00845C85">
        <w:t xml:space="preserve">in case of local suppliers </w:t>
      </w:r>
      <w:r>
        <w:t xml:space="preserve">will be </w:t>
      </w:r>
      <w:r w:rsidR="00627583">
        <w:t>deducted as</w:t>
      </w:r>
      <w:r w:rsidR="00845C85">
        <w:t xml:space="preserve"> per rates applicable in GB and in case of suppliers f</w:t>
      </w:r>
      <w:r w:rsidR="001E408A">
        <w:t>rom</w:t>
      </w:r>
      <w:r w:rsidR="00845C85">
        <w:t xml:space="preserve"> down </w:t>
      </w:r>
      <w:r w:rsidR="001E408A">
        <w:t>country;</w:t>
      </w:r>
      <w:r w:rsidR="00845C85">
        <w:t xml:space="preserve"> income tax will be </w:t>
      </w:r>
      <w:r w:rsidR="001E408A">
        <w:t>applicable as per Federal Government</w:t>
      </w:r>
      <w:r w:rsidR="00845C85">
        <w:t xml:space="preserve"> rates</w:t>
      </w:r>
      <w:r>
        <w:t>.</w:t>
      </w:r>
    </w:p>
    <w:p w:rsidR="00580A84" w:rsidRPr="00770B15" w:rsidRDefault="00580A84" w:rsidP="00120A8E">
      <w:pPr>
        <w:pStyle w:val="ListParagraph"/>
        <w:numPr>
          <w:ilvl w:val="0"/>
          <w:numId w:val="1"/>
        </w:numPr>
        <w:spacing w:after="0" w:line="360" w:lineRule="auto"/>
        <w:jc w:val="both"/>
        <w:rPr>
          <w:b/>
        </w:rPr>
      </w:pPr>
      <w:r w:rsidRPr="00770B15">
        <w:rPr>
          <w:b/>
        </w:rPr>
        <w:t>Liquidated Damages</w:t>
      </w:r>
    </w:p>
    <w:p w:rsidR="00580A84" w:rsidRDefault="00580A84" w:rsidP="00120A8E">
      <w:pPr>
        <w:pStyle w:val="ListParagraph"/>
        <w:numPr>
          <w:ilvl w:val="1"/>
          <w:numId w:val="1"/>
        </w:numPr>
        <w:spacing w:after="0" w:line="360" w:lineRule="auto"/>
        <w:jc w:val="both"/>
      </w:pPr>
      <w:r>
        <w:t>liquidated damages shall be applicable as under:</w:t>
      </w:r>
    </w:p>
    <w:p w:rsidR="00F50F04" w:rsidRPr="00866BA4" w:rsidRDefault="00F50F04" w:rsidP="00F50F04">
      <w:pPr>
        <w:pStyle w:val="ListParagraph"/>
        <w:numPr>
          <w:ilvl w:val="0"/>
          <w:numId w:val="2"/>
        </w:numPr>
        <w:spacing w:after="0" w:line="240" w:lineRule="auto"/>
        <w:jc w:val="both"/>
        <w:rPr>
          <w:sz w:val="24"/>
        </w:rPr>
      </w:pPr>
      <w:r w:rsidRPr="00866BA4">
        <w:rPr>
          <w:rFonts w:cstheme="minorHAnsi"/>
          <w:szCs w:val="20"/>
        </w:rPr>
        <w:t xml:space="preserve">A penalty of 0.01% per day </w:t>
      </w:r>
      <w:r w:rsidR="00907D6C" w:rsidRPr="00866BA4">
        <w:rPr>
          <w:rFonts w:cstheme="minorHAnsi"/>
          <w:szCs w:val="20"/>
        </w:rPr>
        <w:t>up to</w:t>
      </w:r>
      <w:r w:rsidRPr="00866BA4">
        <w:rPr>
          <w:rFonts w:cstheme="minorHAnsi"/>
          <w:szCs w:val="20"/>
        </w:rPr>
        <w:t xml:space="preserve"> a maximum of 10% of contract cost can be imposed for delays in supply</w:t>
      </w:r>
      <w:r>
        <w:rPr>
          <w:rFonts w:cstheme="minorHAnsi"/>
          <w:szCs w:val="20"/>
        </w:rPr>
        <w:t>.</w:t>
      </w:r>
    </w:p>
    <w:p w:rsidR="00F50F04" w:rsidRDefault="00F50F04" w:rsidP="00F50F04">
      <w:pPr>
        <w:pStyle w:val="ListParagraph"/>
        <w:numPr>
          <w:ilvl w:val="0"/>
          <w:numId w:val="2"/>
        </w:numPr>
        <w:spacing w:after="0" w:line="240" w:lineRule="auto"/>
        <w:jc w:val="both"/>
      </w:pPr>
      <w:r>
        <w:t xml:space="preserve">In case of failure in supply of items, </w:t>
      </w:r>
      <w:r w:rsidR="00BB2FA6">
        <w:t xml:space="preserve">the </w:t>
      </w:r>
      <w:r w:rsidR="00655A47">
        <w:t xml:space="preserve">Security </w:t>
      </w:r>
      <w:r>
        <w:t>earnest money shall be forfeited and the supplier will be blacklisted as per PPRA rules</w:t>
      </w:r>
    </w:p>
    <w:p w:rsidR="00ED709E" w:rsidRPr="0078791B" w:rsidRDefault="00ED709E" w:rsidP="00ED709E">
      <w:pPr>
        <w:pStyle w:val="ListParagraph"/>
        <w:numPr>
          <w:ilvl w:val="0"/>
          <w:numId w:val="1"/>
        </w:numPr>
        <w:spacing w:after="0" w:line="360" w:lineRule="auto"/>
        <w:jc w:val="both"/>
        <w:rPr>
          <w:b/>
        </w:rPr>
      </w:pPr>
      <w:r w:rsidRPr="0078791B">
        <w:rPr>
          <w:b/>
        </w:rPr>
        <w:t>Requirements</w:t>
      </w:r>
    </w:p>
    <w:tbl>
      <w:tblPr>
        <w:tblStyle w:val="TableGrid"/>
        <w:tblW w:w="8669" w:type="dxa"/>
        <w:tblInd w:w="715" w:type="dxa"/>
        <w:tblLook w:val="04A0"/>
      </w:tblPr>
      <w:tblGrid>
        <w:gridCol w:w="831"/>
        <w:gridCol w:w="7838"/>
      </w:tblGrid>
      <w:tr w:rsidR="00780261" w:rsidRPr="0024119C" w:rsidTr="00780261">
        <w:trPr>
          <w:trHeight w:val="274"/>
        </w:trPr>
        <w:tc>
          <w:tcPr>
            <w:tcW w:w="831" w:type="dxa"/>
          </w:tcPr>
          <w:p w:rsidR="00780261" w:rsidRPr="0024119C" w:rsidRDefault="00780261" w:rsidP="0027631E">
            <w:pPr>
              <w:rPr>
                <w:b/>
              </w:rPr>
            </w:pPr>
            <w:r w:rsidRPr="0024119C">
              <w:rPr>
                <w:b/>
              </w:rPr>
              <w:t>S#</w:t>
            </w:r>
          </w:p>
        </w:tc>
        <w:tc>
          <w:tcPr>
            <w:tcW w:w="7838" w:type="dxa"/>
          </w:tcPr>
          <w:p w:rsidR="00780261" w:rsidRPr="0024119C" w:rsidRDefault="000D5E6B" w:rsidP="0027631E">
            <w:pPr>
              <w:rPr>
                <w:b/>
              </w:rPr>
            </w:pPr>
            <w:r>
              <w:rPr>
                <w:b/>
                <w:sz w:val="24"/>
              </w:rPr>
              <w:t xml:space="preserve">Mandatory </w:t>
            </w:r>
            <w:r w:rsidR="00780261" w:rsidRPr="00FF4D64">
              <w:rPr>
                <w:b/>
                <w:sz w:val="24"/>
              </w:rPr>
              <w:t>Requirements</w:t>
            </w:r>
          </w:p>
        </w:tc>
      </w:tr>
      <w:tr w:rsidR="00780261" w:rsidRPr="0024119C" w:rsidTr="00780261">
        <w:trPr>
          <w:trHeight w:val="259"/>
        </w:trPr>
        <w:tc>
          <w:tcPr>
            <w:tcW w:w="831" w:type="dxa"/>
            <w:vAlign w:val="center"/>
          </w:tcPr>
          <w:p w:rsidR="00780261" w:rsidRPr="0024119C" w:rsidRDefault="00780261" w:rsidP="006D78A9">
            <w:pPr>
              <w:rPr>
                <w:b/>
              </w:rPr>
            </w:pPr>
            <w:r w:rsidRPr="0024119C">
              <w:rPr>
                <w:b/>
              </w:rPr>
              <w:t>1.</w:t>
            </w:r>
          </w:p>
        </w:tc>
        <w:tc>
          <w:tcPr>
            <w:tcW w:w="7838" w:type="dxa"/>
            <w:vAlign w:val="center"/>
          </w:tcPr>
          <w:p w:rsidR="00780261" w:rsidRPr="0024119C" w:rsidRDefault="00780261" w:rsidP="00780261">
            <w:pPr>
              <w:rPr>
                <w:b/>
              </w:rPr>
            </w:pPr>
            <w:r w:rsidRPr="0024119C">
              <w:rPr>
                <w:b/>
              </w:rPr>
              <w:t>Authoriz</w:t>
            </w:r>
            <w:r w:rsidR="00837EFC">
              <w:rPr>
                <w:b/>
              </w:rPr>
              <w:t xml:space="preserve">ation from </w:t>
            </w:r>
            <w:r w:rsidR="002B4F62">
              <w:rPr>
                <w:b/>
              </w:rPr>
              <w:t>distributor for</w:t>
            </w:r>
            <w:r w:rsidR="001E0BCC">
              <w:rPr>
                <w:b/>
              </w:rPr>
              <w:t xml:space="preserve"> core items </w:t>
            </w:r>
            <w:r w:rsidR="002B4F62">
              <w:rPr>
                <w:b/>
              </w:rPr>
              <w:t>e.g.</w:t>
            </w:r>
            <w:r w:rsidR="001E0BCC">
              <w:rPr>
                <w:b/>
              </w:rPr>
              <w:t xml:space="preserve"> Laptops, desktop PCs and LEDs</w:t>
            </w:r>
            <w:r w:rsidR="001E0BCC" w:rsidRPr="0024119C">
              <w:rPr>
                <w:b/>
              </w:rPr>
              <w:t xml:space="preserve"> (</w:t>
            </w:r>
            <w:r w:rsidR="0024119C" w:rsidRPr="0024119C">
              <w:rPr>
                <w:b/>
              </w:rPr>
              <w:t xml:space="preserve">Tender specific/Latest for the year </w:t>
            </w:r>
            <w:r w:rsidR="00CD75C6">
              <w:rPr>
                <w:b/>
              </w:rPr>
              <w:t>2024</w:t>
            </w:r>
            <w:r w:rsidR="001E0BCC">
              <w:rPr>
                <w:b/>
              </w:rPr>
              <w:t>/2025</w:t>
            </w:r>
            <w:r w:rsidR="0024119C" w:rsidRPr="0024119C">
              <w:rPr>
                <w:b/>
              </w:rPr>
              <w:t>)</w:t>
            </w:r>
          </w:p>
        </w:tc>
      </w:tr>
      <w:tr w:rsidR="001E0BCC" w:rsidRPr="0024119C" w:rsidTr="00780261">
        <w:trPr>
          <w:trHeight w:val="259"/>
        </w:trPr>
        <w:tc>
          <w:tcPr>
            <w:tcW w:w="831" w:type="dxa"/>
            <w:vAlign w:val="center"/>
          </w:tcPr>
          <w:p w:rsidR="001E0BCC" w:rsidRPr="0024119C" w:rsidRDefault="001E0BCC" w:rsidP="006D78A9">
            <w:pPr>
              <w:rPr>
                <w:b/>
              </w:rPr>
            </w:pPr>
            <w:r>
              <w:rPr>
                <w:b/>
              </w:rPr>
              <w:t xml:space="preserve">2. </w:t>
            </w:r>
          </w:p>
        </w:tc>
        <w:tc>
          <w:tcPr>
            <w:tcW w:w="7838" w:type="dxa"/>
            <w:vAlign w:val="center"/>
          </w:tcPr>
          <w:p w:rsidR="001E0BCC" w:rsidRPr="0024119C" w:rsidRDefault="001E0BCC" w:rsidP="00780261">
            <w:pPr>
              <w:rPr>
                <w:b/>
              </w:rPr>
            </w:pPr>
            <w:r w:rsidRPr="001E0BCC">
              <w:rPr>
                <w:b/>
              </w:rPr>
              <w:t xml:space="preserve">Verifiable authorization letter specifically for the </w:t>
            </w:r>
            <w:r w:rsidR="002B4F62" w:rsidRPr="001E0BCC">
              <w:rPr>
                <w:b/>
              </w:rPr>
              <w:t>Grand stream</w:t>
            </w:r>
            <w:r w:rsidRPr="001E0BCC">
              <w:rPr>
                <w:b/>
              </w:rPr>
              <w:t xml:space="preserve"> exchange items.</w:t>
            </w:r>
          </w:p>
        </w:tc>
      </w:tr>
      <w:tr w:rsidR="00780261" w:rsidRPr="0024119C" w:rsidTr="00780261">
        <w:trPr>
          <w:trHeight w:val="259"/>
        </w:trPr>
        <w:tc>
          <w:tcPr>
            <w:tcW w:w="831" w:type="dxa"/>
            <w:vAlign w:val="center"/>
          </w:tcPr>
          <w:p w:rsidR="00780261" w:rsidRPr="0024119C" w:rsidRDefault="00DF68C0" w:rsidP="006D78A9">
            <w:pPr>
              <w:rPr>
                <w:b/>
              </w:rPr>
            </w:pPr>
            <w:r>
              <w:rPr>
                <w:b/>
              </w:rPr>
              <w:t>3</w:t>
            </w:r>
            <w:r w:rsidR="00780261" w:rsidRPr="0024119C">
              <w:rPr>
                <w:b/>
              </w:rPr>
              <w:t>.</w:t>
            </w:r>
          </w:p>
        </w:tc>
        <w:tc>
          <w:tcPr>
            <w:tcW w:w="7838" w:type="dxa"/>
            <w:vAlign w:val="center"/>
          </w:tcPr>
          <w:p w:rsidR="00780261" w:rsidRPr="0024119C" w:rsidRDefault="00780261" w:rsidP="006D78A9">
            <w:pPr>
              <w:rPr>
                <w:b/>
              </w:rPr>
            </w:pPr>
            <w:r w:rsidRPr="0024119C">
              <w:rPr>
                <w:b/>
              </w:rPr>
              <w:t>Technical Compliance as listed in BOQ</w:t>
            </w:r>
          </w:p>
        </w:tc>
      </w:tr>
    </w:tbl>
    <w:p w:rsidR="0066430F" w:rsidRDefault="00ED709E" w:rsidP="00ED709E">
      <w:pPr>
        <w:spacing w:after="0" w:line="360" w:lineRule="auto"/>
        <w:jc w:val="both"/>
      </w:pPr>
      <w:r>
        <w:tab/>
      </w:r>
    </w:p>
    <w:p w:rsidR="00F03C28" w:rsidRDefault="002B2AD0" w:rsidP="00120A8E">
      <w:pPr>
        <w:pStyle w:val="ListParagraph"/>
        <w:numPr>
          <w:ilvl w:val="0"/>
          <w:numId w:val="1"/>
        </w:numPr>
        <w:spacing w:after="0" w:line="360" w:lineRule="auto"/>
        <w:jc w:val="both"/>
      </w:pPr>
      <w:r w:rsidRPr="00F03C28">
        <w:rPr>
          <w:b/>
        </w:rPr>
        <w:t>Terms and</w:t>
      </w:r>
      <w:r w:rsidR="00F03C28" w:rsidRPr="00F03C28">
        <w:rPr>
          <w:b/>
        </w:rPr>
        <w:t xml:space="preserve"> Conditions of Successful bidder</w:t>
      </w:r>
    </w:p>
    <w:p w:rsidR="00580A84" w:rsidRDefault="00580A84" w:rsidP="00120A8E">
      <w:pPr>
        <w:pStyle w:val="ListParagraph"/>
        <w:numPr>
          <w:ilvl w:val="1"/>
          <w:numId w:val="1"/>
        </w:numPr>
        <w:spacing w:after="0" w:line="360" w:lineRule="auto"/>
        <w:jc w:val="both"/>
      </w:pPr>
      <w:r>
        <w:t xml:space="preserve"> The selected bidder shall provide the technical documentation as well as user’s manual for </w:t>
      </w:r>
      <w:r w:rsidR="00F03C28">
        <w:t>each item</w:t>
      </w:r>
      <w:r w:rsidR="00EB2292">
        <w:t xml:space="preserve"> both</w:t>
      </w:r>
      <w:r>
        <w:t xml:space="preserve"> in the form of hard copy and soft copy.</w:t>
      </w:r>
    </w:p>
    <w:p w:rsidR="00580A84" w:rsidRDefault="00580A84" w:rsidP="00120A8E">
      <w:pPr>
        <w:pStyle w:val="ListParagraph"/>
        <w:numPr>
          <w:ilvl w:val="1"/>
          <w:numId w:val="1"/>
        </w:numPr>
        <w:spacing w:after="0" w:line="360" w:lineRule="auto"/>
        <w:jc w:val="both"/>
      </w:pPr>
      <w:r>
        <w:t>All the material required for work completion other than explicitly mentioned in the BOQ of this RFP will be the responsibility of the successful bidder.</w:t>
      </w:r>
    </w:p>
    <w:p w:rsidR="00D474F6" w:rsidRDefault="00484CBC" w:rsidP="00120A8E">
      <w:pPr>
        <w:pStyle w:val="ListParagraph"/>
        <w:numPr>
          <w:ilvl w:val="1"/>
          <w:numId w:val="1"/>
        </w:numPr>
        <w:spacing w:after="0" w:line="360" w:lineRule="auto"/>
        <w:jc w:val="both"/>
      </w:pPr>
      <w:r>
        <w:t>Successful bidder is</w:t>
      </w:r>
      <w:r w:rsidR="00D474F6">
        <w:t xml:space="preserve"> responsible to </w:t>
      </w:r>
      <w:r w:rsidR="001C208B">
        <w:t>supply and installation of IT Equipment/</w:t>
      </w:r>
      <w:r w:rsidR="00A072D8">
        <w:t>software</w:t>
      </w:r>
      <w:r>
        <w:t xml:space="preserve"> at </w:t>
      </w:r>
      <w:r w:rsidR="005520E9">
        <w:t>main campus according to BoQ</w:t>
      </w:r>
      <w:r w:rsidR="00155F89">
        <w:t>.</w:t>
      </w:r>
    </w:p>
    <w:p w:rsidR="00D51811" w:rsidRDefault="00D51811" w:rsidP="00120A8E">
      <w:pPr>
        <w:pStyle w:val="ListParagraph"/>
        <w:numPr>
          <w:ilvl w:val="1"/>
          <w:numId w:val="1"/>
        </w:numPr>
        <w:spacing w:after="0" w:line="360" w:lineRule="auto"/>
        <w:jc w:val="both"/>
      </w:pPr>
      <w:r>
        <w:t>The supplier is bound to deliver each item at the main campus at his own cost and risk.</w:t>
      </w:r>
    </w:p>
    <w:p w:rsidR="009B0FAD" w:rsidRDefault="00D45A9C" w:rsidP="009B0FAD">
      <w:pPr>
        <w:pStyle w:val="ListParagraph"/>
        <w:numPr>
          <w:ilvl w:val="1"/>
          <w:numId w:val="1"/>
        </w:numPr>
        <w:spacing w:after="0" w:line="360" w:lineRule="auto"/>
        <w:jc w:val="both"/>
      </w:pPr>
      <w:r>
        <w:t>University’s inspection</w:t>
      </w:r>
      <w:r w:rsidR="0067376A">
        <w:t xml:space="preserve"> committee will provide clearance certificate for supplied items</w:t>
      </w:r>
      <w:r w:rsidR="009B0FAD">
        <w:t xml:space="preserve"> and reject the equipment, if not found according to the </w:t>
      </w:r>
      <w:r w:rsidR="0067376A">
        <w:t>accepted</w:t>
      </w:r>
      <w:r w:rsidR="009B0FAD">
        <w:t xml:space="preserve"> specifications.</w:t>
      </w:r>
    </w:p>
    <w:p w:rsidR="00127980" w:rsidRDefault="009B0FAD" w:rsidP="00120A8E">
      <w:pPr>
        <w:pStyle w:val="ListParagraph"/>
        <w:numPr>
          <w:ilvl w:val="1"/>
          <w:numId w:val="1"/>
        </w:numPr>
        <w:spacing w:after="0" w:line="360" w:lineRule="auto"/>
        <w:jc w:val="both"/>
      </w:pPr>
      <w:r>
        <w:t>The University reserves the right to claim compensation for the losses caused by delay in the delivery of equipment.</w:t>
      </w:r>
    </w:p>
    <w:p w:rsidR="00037B7B" w:rsidRPr="00037B7B" w:rsidRDefault="00037B7B" w:rsidP="00037B7B">
      <w:pPr>
        <w:pStyle w:val="ListParagraph"/>
        <w:numPr>
          <w:ilvl w:val="1"/>
          <w:numId w:val="1"/>
        </w:numPr>
      </w:pPr>
      <w:r w:rsidRPr="00037B7B">
        <w:t>The Selected bidder will arrange for the return of all erroneously ordered or shipped items at no cost to the University.</w:t>
      </w:r>
    </w:p>
    <w:p w:rsidR="00580A84" w:rsidRDefault="00580A84" w:rsidP="00120A8E">
      <w:pPr>
        <w:pStyle w:val="ListParagraph"/>
        <w:numPr>
          <w:ilvl w:val="1"/>
          <w:numId w:val="1"/>
        </w:numPr>
        <w:spacing w:after="0" w:line="360" w:lineRule="auto"/>
        <w:jc w:val="both"/>
      </w:pPr>
      <w:r>
        <w:t>Additional terms and conditions may be added to the work orders/ agreements by KIU.</w:t>
      </w:r>
    </w:p>
    <w:p w:rsidR="00580A84" w:rsidRDefault="00580A84" w:rsidP="00D76FB8">
      <w:pPr>
        <w:pStyle w:val="ListParagraph"/>
        <w:numPr>
          <w:ilvl w:val="1"/>
          <w:numId w:val="1"/>
        </w:numPr>
        <w:spacing w:after="0" w:line="360" w:lineRule="auto"/>
        <w:jc w:val="both"/>
      </w:pPr>
      <w:r>
        <w:lastRenderedPageBreak/>
        <w:t>The successful bidder</w:t>
      </w:r>
      <w:r w:rsidR="003E1D26">
        <w:t xml:space="preserve">s </w:t>
      </w:r>
      <w:r>
        <w:t xml:space="preserve">responsible to provide onsite </w:t>
      </w:r>
      <w:r w:rsidR="0009665F">
        <w:t xml:space="preserve">operational </w:t>
      </w:r>
      <w:r>
        <w:t>training for KIU staff.</w:t>
      </w:r>
    </w:p>
    <w:p w:rsidR="00580A84" w:rsidRPr="00770B15" w:rsidRDefault="00580A84" w:rsidP="00120A8E">
      <w:pPr>
        <w:pStyle w:val="ListParagraph"/>
        <w:numPr>
          <w:ilvl w:val="0"/>
          <w:numId w:val="1"/>
        </w:numPr>
        <w:spacing w:after="0" w:line="360" w:lineRule="auto"/>
        <w:jc w:val="both"/>
        <w:rPr>
          <w:b/>
        </w:rPr>
      </w:pPr>
      <w:r w:rsidRPr="00770B15">
        <w:rPr>
          <w:b/>
        </w:rPr>
        <w:t>General terms and conditions:</w:t>
      </w:r>
    </w:p>
    <w:p w:rsidR="00580A84" w:rsidRDefault="00580A84" w:rsidP="00120A8E">
      <w:pPr>
        <w:spacing w:after="0" w:line="360" w:lineRule="auto"/>
        <w:ind w:firstLine="720"/>
        <w:jc w:val="both"/>
      </w:pPr>
      <w:r>
        <w:t>The following General terms and conditions apply to all categories of this RFP:</w:t>
      </w:r>
    </w:p>
    <w:p w:rsidR="00580A84" w:rsidRDefault="00580A84" w:rsidP="00120A8E">
      <w:pPr>
        <w:pStyle w:val="ListParagraph"/>
        <w:numPr>
          <w:ilvl w:val="1"/>
          <w:numId w:val="1"/>
        </w:numPr>
        <w:spacing w:after="0" w:line="360" w:lineRule="auto"/>
        <w:jc w:val="both"/>
      </w:pPr>
      <w:r>
        <w:t>A bank draft</w:t>
      </w:r>
      <w:r w:rsidR="008C6061">
        <w:t>/pay order</w:t>
      </w:r>
      <w:r w:rsidR="006F12E8">
        <w:t xml:space="preserve"> of </w:t>
      </w:r>
      <w:r w:rsidR="00D50148">
        <w:t xml:space="preserve">security earnest money </w:t>
      </w:r>
      <w:r w:rsidR="00D50148" w:rsidRPr="008F5E74">
        <w:rPr>
          <w:b/>
        </w:rPr>
        <w:t xml:space="preserve">Rs. </w:t>
      </w:r>
      <w:r w:rsidR="00451967">
        <w:rPr>
          <w:b/>
        </w:rPr>
        <w:t>1</w:t>
      </w:r>
      <w:r w:rsidR="00D50148" w:rsidRPr="008F5E74">
        <w:rPr>
          <w:b/>
        </w:rPr>
        <w:t>60,000/-</w:t>
      </w:r>
      <w:r>
        <w:t xml:space="preserve">from any scheduled bank in favor of Karakoram International University should accompany the tender as earnest money. The tender without earnest money </w:t>
      </w:r>
      <w:r w:rsidR="00EB6349">
        <w:t xml:space="preserve">or less than </w:t>
      </w:r>
      <w:r w:rsidR="00E415DC">
        <w:t xml:space="preserve">Rs. </w:t>
      </w:r>
      <w:r w:rsidR="00451967">
        <w:t>1</w:t>
      </w:r>
      <w:r w:rsidR="00E415DC">
        <w:t>60,000/-</w:t>
      </w:r>
      <w:r w:rsidR="00EB6349">
        <w:t xml:space="preserve"> of bid value </w:t>
      </w:r>
      <w:r>
        <w:t xml:space="preserve">will be considered as void tender and is liable to be rejected. </w:t>
      </w:r>
    </w:p>
    <w:p w:rsidR="00C24D72" w:rsidRPr="00955444" w:rsidRDefault="00C24D72" w:rsidP="00120A8E">
      <w:pPr>
        <w:pStyle w:val="ListParagraph"/>
        <w:numPr>
          <w:ilvl w:val="1"/>
          <w:numId w:val="1"/>
        </w:numPr>
        <w:spacing w:after="0" w:line="360" w:lineRule="auto"/>
        <w:jc w:val="both"/>
        <w:rPr>
          <w:b/>
          <w:bCs/>
        </w:rPr>
      </w:pPr>
      <w:r w:rsidRPr="00955444">
        <w:rPr>
          <w:b/>
          <w:bCs/>
        </w:rPr>
        <w:t>The bidder must attached earnest money in the technical documents.</w:t>
      </w:r>
    </w:p>
    <w:p w:rsidR="008C6061" w:rsidRDefault="0042046E" w:rsidP="00120A8E">
      <w:pPr>
        <w:pStyle w:val="ListParagraph"/>
        <w:numPr>
          <w:ilvl w:val="1"/>
          <w:numId w:val="1"/>
        </w:numPr>
        <w:spacing w:after="0" w:line="360" w:lineRule="auto"/>
        <w:jc w:val="both"/>
      </w:pPr>
      <w:r>
        <w:t xml:space="preserve">The earnest money in shape of cheque will not be accepted and bid will be cancelled. </w:t>
      </w:r>
    </w:p>
    <w:p w:rsidR="006A74AA" w:rsidRDefault="006A74AA" w:rsidP="0082336A">
      <w:pPr>
        <w:pStyle w:val="ListParagraph"/>
        <w:numPr>
          <w:ilvl w:val="1"/>
          <w:numId w:val="1"/>
        </w:numPr>
        <w:spacing w:after="0"/>
        <w:jc w:val="both"/>
      </w:pPr>
      <w:r w:rsidRPr="006A74AA">
        <w:t>If there is a discrepancy between unit price and total price in the submitted bid which is obtained by multiplying the unit price and quantity, the unit price shall prevail and total price shall be corrected. If there is a discrepancy between the words and figures, the amount in words shall prevail. If there is a mistake in addition/ totaling, that shall be corrected. If the bidder does not accept the corrected amount of bid, his bid shall be rejected and his bid security forfeited.</w:t>
      </w:r>
    </w:p>
    <w:p w:rsidR="00580A84" w:rsidRPr="0009665F" w:rsidRDefault="00580A84" w:rsidP="00DE7F0E">
      <w:pPr>
        <w:pStyle w:val="ListParagraph"/>
        <w:numPr>
          <w:ilvl w:val="1"/>
          <w:numId w:val="1"/>
        </w:numPr>
        <w:spacing w:after="0"/>
        <w:jc w:val="both"/>
        <w:rPr>
          <w:b/>
          <w:u w:val="single"/>
        </w:rPr>
      </w:pPr>
      <w:r>
        <w:t xml:space="preserve">Sealed </w:t>
      </w:r>
      <w:r w:rsidR="005E65FE">
        <w:t xml:space="preserve">Technical </w:t>
      </w:r>
      <w:r>
        <w:t>bids supported with technical catalogs will be opened</w:t>
      </w:r>
      <w:r w:rsidR="00A51697">
        <w:t xml:space="preserve"> </w:t>
      </w:r>
      <w:r w:rsidR="009B0C50">
        <w:t>on</w:t>
      </w:r>
      <w:r w:rsidR="00A51697">
        <w:t xml:space="preserve"> </w:t>
      </w:r>
      <w:r w:rsidR="00451967">
        <w:rPr>
          <w:b/>
          <w:u w:val="single"/>
        </w:rPr>
        <w:t>November</w:t>
      </w:r>
      <w:r w:rsidR="00A51697">
        <w:rPr>
          <w:b/>
          <w:u w:val="single"/>
        </w:rPr>
        <w:t xml:space="preserve"> </w:t>
      </w:r>
      <w:r w:rsidR="00451967">
        <w:rPr>
          <w:b/>
          <w:u w:val="single"/>
        </w:rPr>
        <w:t>28</w:t>
      </w:r>
      <w:r w:rsidR="002D5C54">
        <w:rPr>
          <w:b/>
          <w:u w:val="single"/>
        </w:rPr>
        <w:t>,</w:t>
      </w:r>
      <w:r w:rsidR="002D5C54" w:rsidRPr="002F115A">
        <w:rPr>
          <w:b/>
          <w:u w:val="single"/>
        </w:rPr>
        <w:t xml:space="preserve"> 2024</w:t>
      </w:r>
      <w:r w:rsidR="0009665F">
        <w:rPr>
          <w:b/>
          <w:u w:val="single"/>
        </w:rPr>
        <w:t xml:space="preserve"> 1</w:t>
      </w:r>
      <w:r w:rsidR="00FF5DD0">
        <w:rPr>
          <w:b/>
          <w:u w:val="single"/>
        </w:rPr>
        <w:t>1</w:t>
      </w:r>
      <w:r w:rsidR="0009665F">
        <w:rPr>
          <w:b/>
          <w:u w:val="single"/>
        </w:rPr>
        <w:t>:</w:t>
      </w:r>
      <w:r w:rsidR="003026F4">
        <w:rPr>
          <w:b/>
          <w:u w:val="single"/>
        </w:rPr>
        <w:t>3</w:t>
      </w:r>
      <w:r w:rsidR="0009665F" w:rsidRPr="0009665F">
        <w:rPr>
          <w:b/>
          <w:u w:val="single"/>
        </w:rPr>
        <w:t>0 am</w:t>
      </w:r>
      <w:r w:rsidRPr="0009665F">
        <w:rPr>
          <w:b/>
          <w:u w:val="single"/>
        </w:rPr>
        <w:t xml:space="preserve"> at University Conference</w:t>
      </w:r>
      <w:r w:rsidR="00F03C28" w:rsidRPr="0009665F">
        <w:rPr>
          <w:b/>
          <w:u w:val="single"/>
        </w:rPr>
        <w:t xml:space="preserve"> Room</w:t>
      </w:r>
      <w:r w:rsidRPr="0009665F">
        <w:rPr>
          <w:b/>
          <w:u w:val="single"/>
        </w:rPr>
        <w:t>.</w:t>
      </w:r>
    </w:p>
    <w:p w:rsidR="00580A84" w:rsidRDefault="00580A84" w:rsidP="0082336A">
      <w:pPr>
        <w:pStyle w:val="ListParagraph"/>
        <w:numPr>
          <w:ilvl w:val="1"/>
          <w:numId w:val="1"/>
        </w:numPr>
        <w:spacing w:after="0"/>
        <w:jc w:val="both"/>
      </w:pPr>
      <w:r>
        <w:t xml:space="preserve">Sealed tenders should be sent via </w:t>
      </w:r>
      <w:r w:rsidR="00F03C28">
        <w:t>courier services</w:t>
      </w:r>
      <w:r>
        <w:t xml:space="preserve"> to the </w:t>
      </w:r>
      <w:r w:rsidR="00B756DD">
        <w:t>Assistant Director</w:t>
      </w:r>
      <w:r w:rsidR="008D2C66">
        <w:t xml:space="preserve"> Purchase</w:t>
      </w:r>
      <w:r w:rsidR="00453DEF">
        <w:t>s</w:t>
      </w:r>
      <w:r w:rsidR="008D2C66">
        <w:t>,</w:t>
      </w:r>
      <w:r>
        <w:t xml:space="preserve"> Karakor</w:t>
      </w:r>
      <w:r w:rsidR="00F03C28">
        <w:t>a</w:t>
      </w:r>
      <w:r>
        <w:t>m International University</w:t>
      </w:r>
      <w:r w:rsidR="00435B72">
        <w:t>,</w:t>
      </w:r>
      <w:r>
        <w:t xml:space="preserve"> whic</w:t>
      </w:r>
      <w:r w:rsidR="008D0726">
        <w:t>h should reach in at least by</w:t>
      </w:r>
      <w:r w:rsidR="009A7EA1">
        <w:t xml:space="preserve"> 11</w:t>
      </w:r>
      <w:r>
        <w:t>:00 am in KIU. By hand tenders may not be accepted.</w:t>
      </w:r>
    </w:p>
    <w:p w:rsidR="00580A84" w:rsidRDefault="00580A84" w:rsidP="0082336A">
      <w:pPr>
        <w:pStyle w:val="ListParagraph"/>
        <w:numPr>
          <w:ilvl w:val="1"/>
          <w:numId w:val="1"/>
        </w:numPr>
        <w:spacing w:after="0"/>
        <w:jc w:val="both"/>
      </w:pPr>
      <w:r>
        <w:t>Incomplete and conditional tenders will not be entertained.</w:t>
      </w:r>
    </w:p>
    <w:p w:rsidR="00385F11" w:rsidRPr="00F925CD" w:rsidRDefault="00385F11" w:rsidP="00385F11">
      <w:pPr>
        <w:pStyle w:val="ListParagraph"/>
        <w:numPr>
          <w:ilvl w:val="1"/>
          <w:numId w:val="1"/>
        </w:numPr>
        <w:spacing w:after="0" w:line="360" w:lineRule="auto"/>
        <w:jc w:val="both"/>
        <w:rPr>
          <w:rFonts w:cstheme="minorHAnsi"/>
          <w:b/>
        </w:rPr>
      </w:pPr>
      <w:r w:rsidRPr="00F925CD">
        <w:rPr>
          <w:rFonts w:cstheme="minorHAnsi"/>
          <w:b/>
        </w:rPr>
        <w:t xml:space="preserve">The </w:t>
      </w:r>
      <w:r w:rsidR="00383024">
        <w:rPr>
          <w:rFonts w:cstheme="minorHAnsi"/>
          <w:b/>
        </w:rPr>
        <w:t xml:space="preserve">Security </w:t>
      </w:r>
      <w:r w:rsidRPr="00F925CD">
        <w:rPr>
          <w:rFonts w:cstheme="minorHAnsi"/>
          <w:b/>
        </w:rPr>
        <w:t xml:space="preserve">earnest money </w:t>
      </w:r>
      <w:r w:rsidR="008F5E74">
        <w:rPr>
          <w:rFonts w:cstheme="minorHAnsi"/>
          <w:b/>
        </w:rPr>
        <w:t xml:space="preserve">Rs. </w:t>
      </w:r>
      <w:r w:rsidR="00451967">
        <w:rPr>
          <w:rFonts w:cstheme="minorHAnsi"/>
          <w:b/>
        </w:rPr>
        <w:t>1</w:t>
      </w:r>
      <w:r w:rsidR="008F5E74">
        <w:rPr>
          <w:rFonts w:cstheme="minorHAnsi"/>
          <w:b/>
        </w:rPr>
        <w:t xml:space="preserve">60,000/- </w:t>
      </w:r>
      <w:r w:rsidRPr="00F925CD">
        <w:rPr>
          <w:rFonts w:cstheme="minorHAnsi"/>
          <w:b/>
        </w:rPr>
        <w:t xml:space="preserve">of the successful bidder shall be deposited in security deposit account of KIU after supply of </w:t>
      </w:r>
      <w:r>
        <w:rPr>
          <w:rFonts w:cstheme="minorHAnsi"/>
          <w:b/>
        </w:rPr>
        <w:t>items</w:t>
      </w:r>
      <w:r w:rsidRPr="00F925CD">
        <w:rPr>
          <w:rFonts w:cstheme="minorHAnsi"/>
          <w:b/>
        </w:rPr>
        <w:t xml:space="preserve"> as mentioned in BOQ and will be adjusted in final bill of the supplier</w:t>
      </w:r>
      <w:r>
        <w:rPr>
          <w:rFonts w:cstheme="minorHAnsi"/>
          <w:b/>
        </w:rPr>
        <w:t>.</w:t>
      </w:r>
    </w:p>
    <w:p w:rsidR="00580A84" w:rsidRDefault="00580A84" w:rsidP="0082336A">
      <w:pPr>
        <w:pStyle w:val="ListParagraph"/>
        <w:numPr>
          <w:ilvl w:val="1"/>
          <w:numId w:val="1"/>
        </w:numPr>
        <w:spacing w:after="0"/>
        <w:jc w:val="both"/>
      </w:pPr>
      <w:r>
        <w:t>The university reserves the rights to reject all or any of the bids as per clause 33 of the Public Procurement Rules, 2004</w:t>
      </w:r>
    </w:p>
    <w:p w:rsidR="00580A84" w:rsidRDefault="00580A84" w:rsidP="0082336A">
      <w:pPr>
        <w:pStyle w:val="ListParagraph"/>
        <w:numPr>
          <w:ilvl w:val="1"/>
          <w:numId w:val="1"/>
        </w:numPr>
        <w:spacing w:after="0"/>
        <w:jc w:val="both"/>
      </w:pPr>
      <w:r>
        <w:t>Validity period of the bids shall be 90 days.</w:t>
      </w:r>
    </w:p>
    <w:p w:rsidR="00580A84" w:rsidRDefault="00580A84" w:rsidP="0082336A">
      <w:pPr>
        <w:pStyle w:val="ListParagraph"/>
        <w:numPr>
          <w:ilvl w:val="1"/>
          <w:numId w:val="1"/>
        </w:numPr>
        <w:spacing w:after="0"/>
        <w:jc w:val="both"/>
      </w:pPr>
      <w:r>
        <w:t>The decision of the University shall be binding on all concerned and will in no case be challengeable at any forum or any court of law.</w:t>
      </w:r>
    </w:p>
    <w:p w:rsidR="00580A84" w:rsidRDefault="00580A84" w:rsidP="0082336A">
      <w:pPr>
        <w:pStyle w:val="ListParagraph"/>
        <w:numPr>
          <w:ilvl w:val="1"/>
          <w:numId w:val="1"/>
        </w:numPr>
        <w:spacing w:after="0"/>
        <w:jc w:val="both"/>
      </w:pPr>
      <w:r>
        <w:t>Bids are liable to be rejected, if they are not in line with the terms, conditions and specifications stipulated in this RFP.</w:t>
      </w:r>
    </w:p>
    <w:p w:rsidR="00580A84" w:rsidRDefault="00580A84" w:rsidP="0082336A">
      <w:pPr>
        <w:pStyle w:val="ListParagraph"/>
        <w:numPr>
          <w:ilvl w:val="1"/>
          <w:numId w:val="1"/>
        </w:numPr>
        <w:spacing w:after="0"/>
        <w:jc w:val="both"/>
      </w:pPr>
      <w:r>
        <w:t>During the examination, evaluation and comparison of bids the KIU, at its sole discretion, may ask the bidder for clarification of its bid.</w:t>
      </w:r>
    </w:p>
    <w:p w:rsidR="00580A84" w:rsidRDefault="00580A84" w:rsidP="0082336A">
      <w:pPr>
        <w:pStyle w:val="ListParagraph"/>
        <w:numPr>
          <w:ilvl w:val="1"/>
          <w:numId w:val="1"/>
        </w:numPr>
        <w:spacing w:after="0"/>
        <w:jc w:val="both"/>
      </w:pPr>
      <w:r>
        <w:t>The request for clarification and response shall be in writing/email and no change in price or substance of the bid shall be sought, offered or permitted.</w:t>
      </w:r>
    </w:p>
    <w:p w:rsidR="00580A84" w:rsidRDefault="00580A84" w:rsidP="0082336A">
      <w:pPr>
        <w:pStyle w:val="ListParagraph"/>
        <w:numPr>
          <w:ilvl w:val="1"/>
          <w:numId w:val="1"/>
        </w:numPr>
        <w:spacing w:after="0"/>
        <w:jc w:val="both"/>
      </w:pPr>
      <w:r>
        <w:t>Delivery time for all items is four (4) weeks to six (6) weeks after receipt of supply order.</w:t>
      </w:r>
    </w:p>
    <w:p w:rsidR="00580A84" w:rsidRDefault="00580A84" w:rsidP="0082336A">
      <w:pPr>
        <w:pStyle w:val="ListParagraph"/>
        <w:numPr>
          <w:ilvl w:val="1"/>
          <w:numId w:val="1"/>
        </w:numPr>
        <w:spacing w:after="0"/>
        <w:jc w:val="both"/>
      </w:pPr>
      <w:r>
        <w:t>Bids submitted via email or fax will not be entertained.</w:t>
      </w:r>
    </w:p>
    <w:p w:rsidR="006F0969" w:rsidRPr="001A311E" w:rsidRDefault="006F0969" w:rsidP="006F0969">
      <w:pPr>
        <w:pStyle w:val="ListParagraph"/>
        <w:numPr>
          <w:ilvl w:val="1"/>
          <w:numId w:val="1"/>
        </w:numPr>
        <w:spacing w:after="0" w:line="360" w:lineRule="auto"/>
        <w:jc w:val="both"/>
        <w:rPr>
          <w:rFonts w:cstheme="minorHAnsi"/>
          <w:b/>
          <w:sz w:val="20"/>
          <w:szCs w:val="20"/>
        </w:rPr>
      </w:pPr>
      <w:r w:rsidRPr="001A311E">
        <w:rPr>
          <w:rFonts w:cstheme="minorHAnsi"/>
          <w:b/>
          <w:sz w:val="20"/>
          <w:szCs w:val="20"/>
        </w:rPr>
        <w:t>Bidders have to quote only one option, Bids having more than one option will be treated as non-responsive.</w:t>
      </w:r>
    </w:p>
    <w:p w:rsidR="008165E9" w:rsidRPr="00770B15" w:rsidRDefault="008165E9" w:rsidP="008165E9">
      <w:pPr>
        <w:pStyle w:val="ListParagraph"/>
        <w:numPr>
          <w:ilvl w:val="0"/>
          <w:numId w:val="1"/>
        </w:numPr>
        <w:spacing w:after="0" w:line="360" w:lineRule="auto"/>
        <w:jc w:val="both"/>
        <w:rPr>
          <w:b/>
        </w:rPr>
      </w:pPr>
      <w:r>
        <w:rPr>
          <w:b/>
        </w:rPr>
        <w:lastRenderedPageBreak/>
        <w:t>Terms &amp; conditions related to Software</w:t>
      </w:r>
      <w:r w:rsidRPr="00770B15">
        <w:rPr>
          <w:b/>
        </w:rPr>
        <w:t>:</w:t>
      </w:r>
    </w:p>
    <w:p w:rsidR="008165E9" w:rsidRDefault="008165E9" w:rsidP="008165E9">
      <w:pPr>
        <w:pStyle w:val="ListParagraph"/>
        <w:numPr>
          <w:ilvl w:val="1"/>
          <w:numId w:val="1"/>
        </w:numPr>
        <w:spacing w:after="0"/>
        <w:jc w:val="both"/>
      </w:pPr>
      <w:r>
        <w:t>The Bidder must have strong references and after sale support mechanism with the offered software.</w:t>
      </w:r>
    </w:p>
    <w:p w:rsidR="008165E9" w:rsidRDefault="008165E9" w:rsidP="008165E9">
      <w:pPr>
        <w:pStyle w:val="ListParagraph"/>
        <w:numPr>
          <w:ilvl w:val="1"/>
          <w:numId w:val="1"/>
        </w:numPr>
        <w:spacing w:after="0"/>
        <w:jc w:val="both"/>
      </w:pPr>
      <w:r>
        <w:t xml:space="preserve">The Bidder shall not propose any item which is, used, end of life, expired or near to expire. Proof through verified channel is mandatory (where applicable). </w:t>
      </w:r>
    </w:p>
    <w:p w:rsidR="008165E9" w:rsidRDefault="008165E9" w:rsidP="008165E9">
      <w:pPr>
        <w:pStyle w:val="ListParagraph"/>
        <w:numPr>
          <w:ilvl w:val="1"/>
          <w:numId w:val="1"/>
        </w:numPr>
        <w:spacing w:after="0"/>
        <w:jc w:val="both"/>
      </w:pPr>
      <w:r>
        <w:t>The Bidder shall be responsible for payment of any duties/taxes etc. which are imposed by the Government of Pakistan (GOP). The bid price MUST be inclusive of all taxes.</w:t>
      </w:r>
    </w:p>
    <w:p w:rsidR="00C818AB" w:rsidRDefault="00C818AB" w:rsidP="008165E9">
      <w:pPr>
        <w:spacing w:after="0"/>
        <w:jc w:val="both"/>
      </w:pPr>
    </w:p>
    <w:p w:rsidR="00580A84" w:rsidRPr="00770B15" w:rsidRDefault="00580A84" w:rsidP="00120A8E">
      <w:pPr>
        <w:pStyle w:val="ListParagraph"/>
        <w:numPr>
          <w:ilvl w:val="0"/>
          <w:numId w:val="1"/>
        </w:numPr>
        <w:spacing w:after="0" w:line="360" w:lineRule="auto"/>
        <w:jc w:val="both"/>
        <w:rPr>
          <w:b/>
        </w:rPr>
      </w:pPr>
      <w:r w:rsidRPr="00770B15">
        <w:rPr>
          <w:b/>
        </w:rPr>
        <w:t>Clarifications:</w:t>
      </w:r>
    </w:p>
    <w:p w:rsidR="00580A84" w:rsidRDefault="00580A84" w:rsidP="00120A8E">
      <w:pPr>
        <w:pStyle w:val="ListParagraph"/>
        <w:spacing w:after="0" w:line="360" w:lineRule="auto"/>
        <w:jc w:val="both"/>
      </w:pPr>
      <w:r>
        <w:t>Queries regarding this RFP shall be submitted in writing to:</w:t>
      </w:r>
    </w:p>
    <w:p w:rsidR="00D37C2E" w:rsidRDefault="001F6A5F" w:rsidP="001F6A5F">
      <w:pPr>
        <w:pStyle w:val="ListParagraph"/>
        <w:tabs>
          <w:tab w:val="left" w:pos="2904"/>
        </w:tabs>
        <w:jc w:val="both"/>
      </w:pPr>
      <w:r>
        <w:tab/>
      </w:r>
    </w:p>
    <w:p w:rsidR="001F6A5F" w:rsidRDefault="001F6A5F" w:rsidP="001F6A5F">
      <w:pPr>
        <w:pStyle w:val="ListParagraph"/>
        <w:tabs>
          <w:tab w:val="left" w:pos="2904"/>
        </w:tabs>
        <w:jc w:val="both"/>
      </w:pPr>
    </w:p>
    <w:p w:rsidR="006D6781" w:rsidRDefault="00CC3FC8" w:rsidP="0038095E">
      <w:pPr>
        <w:pStyle w:val="NoSpacing"/>
      </w:pPr>
      <w:r>
        <w:t>Assistant Director</w:t>
      </w:r>
      <w:r w:rsidR="00646752">
        <w:t xml:space="preserve"> </w:t>
      </w:r>
      <w:r w:rsidR="006D6781">
        <w:t>Purchases</w:t>
      </w:r>
      <w:r w:rsidR="00AA1816">
        <w:tab/>
      </w:r>
      <w:r w:rsidR="008F069E">
        <w:t>Director IT</w:t>
      </w:r>
      <w:r w:rsidR="008F069E">
        <w:tab/>
      </w:r>
      <w:r w:rsidR="0038095E">
        <w:tab/>
      </w:r>
      <w:r w:rsidR="00AE7EC4">
        <w:tab/>
      </w:r>
      <w:r w:rsidR="000D35C5">
        <w:t>Treasurer</w:t>
      </w:r>
    </w:p>
    <w:p w:rsidR="00580A84" w:rsidRDefault="006D6781" w:rsidP="0038095E">
      <w:pPr>
        <w:pStyle w:val="NoSpacing"/>
      </w:pPr>
      <w:r>
        <w:t>Ph. 05811-960010-13(ext231)</w:t>
      </w:r>
      <w:r w:rsidR="005D30FA">
        <w:tab/>
      </w:r>
      <w:r w:rsidR="00907D6C">
        <w:t>Ph.</w:t>
      </w:r>
      <w:r w:rsidR="00AA1816">
        <w:t>: 05811-960938</w:t>
      </w:r>
      <w:r w:rsidR="001F6A5F">
        <w:tab/>
      </w:r>
      <w:r w:rsidR="001F6A5F">
        <w:tab/>
      </w:r>
      <w:r>
        <w:t>Ph.: 05811-</w:t>
      </w:r>
      <w:r w:rsidRPr="00AA1816">
        <w:t>960036</w:t>
      </w:r>
      <w:r w:rsidR="005D30FA">
        <w:br/>
      </w:r>
      <w:r w:rsidR="00C46CCE">
        <w:t xml:space="preserve">Email: </w:t>
      </w:r>
      <w:hyperlink r:id="rId10" w:history="1">
        <w:r w:rsidR="001F6A5F" w:rsidRPr="0099159F">
          <w:rPr>
            <w:rStyle w:val="Hyperlink"/>
          </w:rPr>
          <w:t>zahid.ali@kiu.edu.pk</w:t>
        </w:r>
      </w:hyperlink>
      <w:r w:rsidR="00B80C4F">
        <w:tab/>
      </w:r>
      <w:hyperlink r:id="rId11" w:history="1">
        <w:r w:rsidR="00266913" w:rsidRPr="005D0923">
          <w:rPr>
            <w:rStyle w:val="Hyperlink"/>
          </w:rPr>
          <w:t>director.it@kiu.edu.pk</w:t>
        </w:r>
      </w:hyperlink>
      <w:r w:rsidR="00580A84">
        <w:tab/>
      </w:r>
      <w:hyperlink r:id="rId12" w:history="1">
        <w:r w:rsidR="000D35C5" w:rsidRPr="009C7D4A">
          <w:rPr>
            <w:rStyle w:val="Hyperlink"/>
          </w:rPr>
          <w:t>treasurer@kiu.edu.pk</w:t>
        </w:r>
      </w:hyperlink>
    </w:p>
    <w:p w:rsidR="002D7918" w:rsidRDefault="002D7918" w:rsidP="0038095E"/>
    <w:p w:rsidR="0082336A" w:rsidRDefault="0082336A" w:rsidP="00B80C4F"/>
    <w:p w:rsidR="00780261" w:rsidRDefault="00780261" w:rsidP="00B80C4F"/>
    <w:p w:rsidR="00780261" w:rsidRDefault="00780261" w:rsidP="00B80C4F"/>
    <w:p w:rsidR="00780261" w:rsidRDefault="00780261" w:rsidP="00B80C4F"/>
    <w:p w:rsidR="00780261" w:rsidRDefault="00780261" w:rsidP="00B80C4F"/>
    <w:p w:rsidR="005315CF" w:rsidRPr="00782593" w:rsidRDefault="005315CF" w:rsidP="003D4CCA">
      <w:pPr>
        <w:rPr>
          <w:b/>
          <w:sz w:val="24"/>
          <w:szCs w:val="24"/>
        </w:rPr>
      </w:pPr>
      <w:r w:rsidRPr="00782593">
        <w:rPr>
          <w:b/>
          <w:sz w:val="24"/>
          <w:szCs w:val="24"/>
        </w:rPr>
        <w:t>I have read and accept all the terms and conditions.</w:t>
      </w:r>
      <w:r w:rsidR="002F4454" w:rsidRPr="00782593">
        <w:rPr>
          <w:b/>
          <w:sz w:val="24"/>
          <w:szCs w:val="24"/>
        </w:rPr>
        <w:t xml:space="preserve"> (</w:t>
      </w:r>
      <w:r w:rsidR="007A78FA" w:rsidRPr="00782593">
        <w:rPr>
          <w:b/>
          <w:sz w:val="24"/>
          <w:szCs w:val="24"/>
        </w:rPr>
        <w:t>To</w:t>
      </w:r>
      <w:r w:rsidR="002F4454" w:rsidRPr="00782593">
        <w:rPr>
          <w:b/>
          <w:sz w:val="24"/>
          <w:szCs w:val="24"/>
        </w:rPr>
        <w:t xml:space="preserve"> be filled by bidder)</w:t>
      </w:r>
    </w:p>
    <w:p w:rsidR="005315CF" w:rsidRPr="00C62BE5" w:rsidRDefault="005315CF" w:rsidP="005315CF">
      <w:pPr>
        <w:rPr>
          <w:rFonts w:cs="Arial"/>
          <w:sz w:val="24"/>
          <w:szCs w:val="24"/>
        </w:rPr>
      </w:pPr>
    </w:p>
    <w:p w:rsidR="005315CF" w:rsidRPr="00C62BE5" w:rsidRDefault="00FE3C87" w:rsidP="00647F3A">
      <w:pPr>
        <w:spacing w:line="480" w:lineRule="auto"/>
        <w:rPr>
          <w:rFonts w:cs="Arial"/>
          <w:sz w:val="24"/>
          <w:szCs w:val="24"/>
        </w:rPr>
      </w:pPr>
      <w:r>
        <w:rPr>
          <w:rFonts w:cs="Arial"/>
          <w:sz w:val="24"/>
          <w:szCs w:val="24"/>
        </w:rPr>
        <w:t xml:space="preserve">Bidder </w:t>
      </w:r>
      <w:r w:rsidR="005315CF" w:rsidRPr="00C62BE5">
        <w:rPr>
          <w:rFonts w:cs="Arial"/>
          <w:sz w:val="24"/>
          <w:szCs w:val="24"/>
        </w:rPr>
        <w:t xml:space="preserve">Name: __________________        </w:t>
      </w:r>
      <w:r w:rsidR="005315CF">
        <w:rPr>
          <w:rFonts w:cs="Arial"/>
          <w:sz w:val="24"/>
          <w:szCs w:val="24"/>
        </w:rPr>
        <w:tab/>
      </w:r>
      <w:r w:rsidR="005315CF">
        <w:rPr>
          <w:rFonts w:cs="Arial"/>
          <w:sz w:val="24"/>
          <w:szCs w:val="24"/>
        </w:rPr>
        <w:tab/>
      </w:r>
      <w:r w:rsidR="005315CF" w:rsidRPr="00C62BE5">
        <w:rPr>
          <w:rFonts w:cs="Arial"/>
          <w:sz w:val="24"/>
          <w:szCs w:val="24"/>
        </w:rPr>
        <w:t xml:space="preserve">          CNIC No_______________________</w:t>
      </w:r>
    </w:p>
    <w:p w:rsidR="00E54828" w:rsidRDefault="00E54828" w:rsidP="00A87736">
      <w:pPr>
        <w:spacing w:line="480" w:lineRule="auto"/>
        <w:jc w:val="both"/>
        <w:rPr>
          <w:rFonts w:cs="Arial"/>
          <w:sz w:val="24"/>
          <w:szCs w:val="24"/>
        </w:rPr>
      </w:pPr>
    </w:p>
    <w:p w:rsidR="00D45F83" w:rsidRDefault="005315CF" w:rsidP="00A87736">
      <w:pPr>
        <w:spacing w:line="480" w:lineRule="auto"/>
        <w:jc w:val="both"/>
        <w:rPr>
          <w:rFonts w:cs="Arial"/>
          <w:sz w:val="24"/>
          <w:szCs w:val="24"/>
        </w:rPr>
      </w:pPr>
      <w:r w:rsidRPr="00FE3C87">
        <w:rPr>
          <w:rFonts w:cs="Arial"/>
          <w:sz w:val="24"/>
          <w:szCs w:val="24"/>
        </w:rPr>
        <w:t xml:space="preserve">Designation: ___________________           </w:t>
      </w:r>
      <w:r w:rsidRPr="00FE3C87">
        <w:rPr>
          <w:rFonts w:cs="Arial"/>
          <w:sz w:val="24"/>
          <w:szCs w:val="24"/>
        </w:rPr>
        <w:tab/>
      </w:r>
      <w:r w:rsidRPr="00FE3C87">
        <w:rPr>
          <w:rFonts w:cs="Arial"/>
          <w:sz w:val="24"/>
          <w:szCs w:val="24"/>
        </w:rPr>
        <w:tab/>
        <w:t xml:space="preserve">       Signature: _______________________</w:t>
      </w:r>
    </w:p>
    <w:p w:rsidR="00782593" w:rsidRDefault="00782593">
      <w:pPr>
        <w:rPr>
          <w:rFonts w:cs="Arial"/>
          <w:sz w:val="24"/>
          <w:szCs w:val="24"/>
        </w:rPr>
      </w:pPr>
    </w:p>
    <w:p w:rsidR="00782593" w:rsidRDefault="00782593">
      <w:pPr>
        <w:rPr>
          <w:rFonts w:cs="Arial"/>
          <w:sz w:val="24"/>
          <w:szCs w:val="24"/>
        </w:rPr>
      </w:pPr>
    </w:p>
    <w:p w:rsidR="00580A84" w:rsidRDefault="00782593" w:rsidP="0033464E">
      <w:pPr>
        <w:rPr>
          <w:b/>
          <w:sz w:val="30"/>
          <w:szCs w:val="30"/>
          <w:u w:val="single"/>
        </w:rPr>
      </w:pPr>
      <w:r>
        <w:rPr>
          <w:rFonts w:cs="Arial"/>
          <w:sz w:val="24"/>
          <w:szCs w:val="24"/>
        </w:rPr>
        <w:br w:type="page"/>
      </w:r>
      <w:r w:rsidR="00580A84" w:rsidRPr="00735219">
        <w:rPr>
          <w:b/>
          <w:noProof/>
          <w:sz w:val="30"/>
          <w:szCs w:val="30"/>
          <w:u w:val="single"/>
        </w:rPr>
        <w:lastRenderedPageBreak/>
        <w:drawing>
          <wp:anchor distT="0" distB="0" distL="114300" distR="114300" simplePos="0" relativeHeight="251660288" behindDoc="1" locked="0" layoutInCell="1" allowOverlap="1">
            <wp:simplePos x="0" y="0"/>
            <wp:positionH relativeFrom="margin">
              <wp:align>center</wp:align>
            </wp:positionH>
            <wp:positionV relativeFrom="paragraph">
              <wp:posOffset>-427990</wp:posOffset>
            </wp:positionV>
            <wp:extent cx="828675" cy="792046"/>
            <wp:effectExtent l="0" t="0" r="0" b="8255"/>
            <wp:wrapNone/>
            <wp:docPr id="3"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13" cstate="print"/>
                    <a:srcRect/>
                    <a:stretch>
                      <a:fillRect/>
                    </a:stretch>
                  </pic:blipFill>
                  <pic:spPr bwMode="auto">
                    <a:xfrm>
                      <a:off x="0" y="0"/>
                      <a:ext cx="828675" cy="792046"/>
                    </a:xfrm>
                    <a:prstGeom prst="rect">
                      <a:avLst/>
                    </a:prstGeom>
                    <a:noFill/>
                    <a:ln w="9525">
                      <a:noFill/>
                      <a:miter lim="800000"/>
                      <a:headEnd/>
                      <a:tailEnd/>
                    </a:ln>
                  </pic:spPr>
                </pic:pic>
              </a:graphicData>
            </a:graphic>
          </wp:anchor>
        </w:drawing>
      </w:r>
      <w:r w:rsidR="00580A84">
        <w:rPr>
          <w:b/>
          <w:sz w:val="30"/>
          <w:szCs w:val="30"/>
          <w:u w:val="single"/>
        </w:rPr>
        <w:t xml:space="preserve">BILL OF QUANTITIES </w:t>
      </w:r>
    </w:p>
    <w:p w:rsidR="00435B72" w:rsidRDefault="00435B72" w:rsidP="00580A84">
      <w:pPr>
        <w:spacing w:after="0"/>
        <w:jc w:val="center"/>
        <w:rPr>
          <w:b/>
          <w:sz w:val="30"/>
          <w:szCs w:val="30"/>
          <w:u w:val="single"/>
        </w:rPr>
      </w:pPr>
    </w:p>
    <w:tbl>
      <w:tblPr>
        <w:tblStyle w:val="TableGrid"/>
        <w:tblW w:w="9445" w:type="dxa"/>
        <w:tblLayout w:type="fixed"/>
        <w:tblLook w:val="04A0"/>
      </w:tblPr>
      <w:tblGrid>
        <w:gridCol w:w="535"/>
        <w:gridCol w:w="1530"/>
        <w:gridCol w:w="6143"/>
        <w:gridCol w:w="1237"/>
      </w:tblGrid>
      <w:tr w:rsidR="0039321A" w:rsidRPr="0008250D" w:rsidTr="00287723">
        <w:trPr>
          <w:trHeight w:val="1043"/>
        </w:trPr>
        <w:tc>
          <w:tcPr>
            <w:tcW w:w="9445" w:type="dxa"/>
            <w:gridSpan w:val="4"/>
            <w:shd w:val="clear" w:color="auto" w:fill="0D0D0D" w:themeFill="text1" w:themeFillTint="F2"/>
            <w:vAlign w:val="center"/>
          </w:tcPr>
          <w:p w:rsidR="006F26F9" w:rsidRPr="006F26F9" w:rsidRDefault="00955444" w:rsidP="006F26F9">
            <w:pPr>
              <w:jc w:val="both"/>
              <w:rPr>
                <w:b/>
                <w:sz w:val="28"/>
              </w:rPr>
            </w:pPr>
            <w:bookmarkStart w:id="0" w:name="_Hlk160547079"/>
            <w:r w:rsidRPr="00955444">
              <w:rPr>
                <w:b/>
                <w:sz w:val="28"/>
              </w:rPr>
              <w:t>Supply and installation of various IT &amp; Electronics Equipment for KIU Engineering Faculty Gilgit</w:t>
            </w:r>
            <w:r w:rsidR="006F26F9" w:rsidRPr="006F26F9">
              <w:rPr>
                <w:b/>
                <w:sz w:val="28"/>
              </w:rPr>
              <w:t>.</w:t>
            </w:r>
          </w:p>
          <w:p w:rsidR="0039321A" w:rsidRPr="00956F13" w:rsidRDefault="0039321A" w:rsidP="000669B5">
            <w:pPr>
              <w:ind w:left="360"/>
              <w:rPr>
                <w:rFonts w:ascii="Century Gothic" w:hAnsi="Century Gothic"/>
                <w:b/>
                <w:szCs w:val="20"/>
              </w:rPr>
            </w:pPr>
          </w:p>
        </w:tc>
      </w:tr>
      <w:tr w:rsidR="00443BD2" w:rsidRPr="0008250D" w:rsidTr="00287723">
        <w:trPr>
          <w:trHeight w:val="608"/>
        </w:trPr>
        <w:tc>
          <w:tcPr>
            <w:tcW w:w="535" w:type="dxa"/>
            <w:vAlign w:val="center"/>
          </w:tcPr>
          <w:p w:rsidR="00443BD2" w:rsidRPr="00483D15" w:rsidRDefault="00443BD2" w:rsidP="00443BD2">
            <w:pPr>
              <w:rPr>
                <w:rFonts w:ascii="Century Gothic" w:hAnsi="Century Gothic"/>
                <w:b/>
                <w:sz w:val="24"/>
                <w:szCs w:val="20"/>
              </w:rPr>
            </w:pPr>
            <w:r w:rsidRPr="00483D15">
              <w:rPr>
                <w:rFonts w:ascii="Century Gothic" w:hAnsi="Century Gothic"/>
                <w:b/>
                <w:szCs w:val="20"/>
              </w:rPr>
              <w:t>S#</w:t>
            </w:r>
          </w:p>
        </w:tc>
        <w:tc>
          <w:tcPr>
            <w:tcW w:w="1530" w:type="dxa"/>
            <w:vAlign w:val="center"/>
          </w:tcPr>
          <w:p w:rsidR="00443BD2" w:rsidRPr="00483D15" w:rsidRDefault="00443BD2" w:rsidP="00443BD2">
            <w:pPr>
              <w:rPr>
                <w:rFonts w:ascii="Century Gothic" w:hAnsi="Century Gothic"/>
                <w:b/>
                <w:sz w:val="24"/>
                <w:szCs w:val="20"/>
              </w:rPr>
            </w:pPr>
            <w:r w:rsidRPr="00483D15">
              <w:rPr>
                <w:rFonts w:ascii="Century Gothic" w:hAnsi="Century Gothic"/>
                <w:b/>
                <w:sz w:val="24"/>
                <w:szCs w:val="20"/>
              </w:rPr>
              <w:t>Item</w:t>
            </w:r>
          </w:p>
        </w:tc>
        <w:tc>
          <w:tcPr>
            <w:tcW w:w="6143" w:type="dxa"/>
            <w:vAlign w:val="center"/>
          </w:tcPr>
          <w:p w:rsidR="00443BD2" w:rsidRPr="00483D15" w:rsidRDefault="00443BD2" w:rsidP="00443BD2">
            <w:pPr>
              <w:rPr>
                <w:rFonts w:ascii="Century Gothic" w:hAnsi="Century Gothic"/>
                <w:b/>
                <w:sz w:val="24"/>
                <w:szCs w:val="20"/>
              </w:rPr>
            </w:pPr>
            <w:r w:rsidRPr="00483D15">
              <w:rPr>
                <w:rFonts w:ascii="Century Gothic" w:hAnsi="Century Gothic"/>
                <w:b/>
                <w:sz w:val="24"/>
                <w:szCs w:val="20"/>
              </w:rPr>
              <w:t>Specifications</w:t>
            </w:r>
          </w:p>
        </w:tc>
        <w:tc>
          <w:tcPr>
            <w:tcW w:w="1237" w:type="dxa"/>
            <w:vAlign w:val="center"/>
          </w:tcPr>
          <w:p w:rsidR="00443BD2" w:rsidRPr="00483D15" w:rsidRDefault="00BC1AB4" w:rsidP="00443BD2">
            <w:pPr>
              <w:jc w:val="center"/>
              <w:rPr>
                <w:rFonts w:ascii="Century Gothic" w:hAnsi="Century Gothic"/>
                <w:b/>
                <w:sz w:val="24"/>
                <w:szCs w:val="20"/>
              </w:rPr>
            </w:pPr>
            <w:r w:rsidRPr="00483D15">
              <w:rPr>
                <w:rFonts w:ascii="Century Gothic" w:hAnsi="Century Gothic"/>
                <w:b/>
                <w:sz w:val="24"/>
                <w:szCs w:val="20"/>
              </w:rPr>
              <w:t>Q</w:t>
            </w:r>
            <w:r w:rsidR="00443BD2" w:rsidRPr="00483D15">
              <w:rPr>
                <w:rFonts w:ascii="Century Gothic" w:hAnsi="Century Gothic"/>
                <w:b/>
                <w:sz w:val="24"/>
                <w:szCs w:val="20"/>
              </w:rPr>
              <w:t>ty</w:t>
            </w:r>
            <w:r w:rsidRPr="00483D15">
              <w:rPr>
                <w:rFonts w:ascii="Century Gothic" w:hAnsi="Century Gothic"/>
                <w:b/>
                <w:sz w:val="24"/>
                <w:szCs w:val="20"/>
              </w:rPr>
              <w:t>.</w:t>
            </w:r>
          </w:p>
        </w:tc>
      </w:tr>
      <w:tr w:rsidR="0019171A" w:rsidRPr="0008250D" w:rsidTr="00287723">
        <w:trPr>
          <w:trHeight w:val="608"/>
        </w:trPr>
        <w:tc>
          <w:tcPr>
            <w:tcW w:w="535" w:type="dxa"/>
            <w:vAlign w:val="center"/>
          </w:tcPr>
          <w:p w:rsidR="0019171A" w:rsidRPr="0008250D" w:rsidRDefault="0019171A" w:rsidP="00956F13">
            <w:pPr>
              <w:pStyle w:val="ListParagraph"/>
              <w:numPr>
                <w:ilvl w:val="0"/>
                <w:numId w:val="21"/>
              </w:numPr>
              <w:rPr>
                <w:rFonts w:ascii="Century Gothic" w:hAnsi="Century Gothic"/>
                <w:b/>
                <w:sz w:val="20"/>
                <w:szCs w:val="20"/>
              </w:rPr>
            </w:pPr>
          </w:p>
        </w:tc>
        <w:tc>
          <w:tcPr>
            <w:tcW w:w="1530" w:type="dxa"/>
            <w:vAlign w:val="center"/>
          </w:tcPr>
          <w:p w:rsidR="0019171A" w:rsidRPr="0008250D" w:rsidRDefault="00955444" w:rsidP="00956F13">
            <w:pPr>
              <w:rPr>
                <w:rFonts w:ascii="Century Gothic" w:hAnsi="Century Gothic"/>
                <w:b/>
                <w:sz w:val="20"/>
                <w:szCs w:val="20"/>
              </w:rPr>
            </w:pPr>
            <w:r>
              <w:rPr>
                <w:rFonts w:ascii="Century Gothic" w:hAnsi="Century Gothic"/>
                <w:b/>
                <w:sz w:val="20"/>
                <w:szCs w:val="20"/>
              </w:rPr>
              <w:t>Laptop</w:t>
            </w:r>
          </w:p>
        </w:tc>
        <w:tc>
          <w:tcPr>
            <w:tcW w:w="6143" w:type="dxa"/>
          </w:tcPr>
          <w:p w:rsidR="00EB1139" w:rsidRPr="007744E9" w:rsidRDefault="00955444" w:rsidP="007744E9">
            <w:pPr>
              <w:jc w:val="both"/>
              <w:rPr>
                <w:rFonts w:ascii="Century Gothic" w:hAnsi="Century Gothic"/>
                <w:sz w:val="20"/>
                <w:szCs w:val="24"/>
              </w:rPr>
            </w:pPr>
            <w:r w:rsidRPr="00955444">
              <w:rPr>
                <w:rFonts w:ascii="Century Gothic" w:hAnsi="Century Gothic"/>
                <w:sz w:val="20"/>
                <w:szCs w:val="24"/>
                <w:lang w:val="en-GB"/>
              </w:rPr>
              <w:t xml:space="preserve">Laptop: Cor Ultra 5 125U, 12 Cores, 16 GB DDR5-5600 MHz RAM, 512 GB NVMe SSD, 16" Diagonal, WUXGA (1920 x 1200), FHD, IPS, Anti-Glare, Integrated 720p HD Camera, Wi-Fi 6E AX211 (2x2) and Bluetooth 5.3 Wireless Card, Integrated Dual Array Microphones, 2 USB Type-C; 2 USB Type-A, 1 HDMI 2.1; 1 RJ-45, FreeDOS, Long Life 3-cell, 56 Working Hour Li-ion, 45 W USB Type-C Adapter, Fast charging 50% in 30 minutes, Top Load Bag, Pike Silver </w:t>
            </w:r>
            <w:r w:rsidR="00A26C79" w:rsidRPr="00955444">
              <w:rPr>
                <w:rFonts w:ascii="Century Gothic" w:hAnsi="Century Gothic"/>
                <w:sz w:val="20"/>
                <w:szCs w:val="24"/>
                <w:lang w:val="en-GB"/>
              </w:rPr>
              <w:t>Aluminium</w:t>
            </w:r>
            <w:r w:rsidR="00A26C79">
              <w:rPr>
                <w:rFonts w:ascii="Century Gothic" w:hAnsi="Century Gothic"/>
                <w:sz w:val="20"/>
                <w:szCs w:val="24"/>
                <w:lang w:val="en-GB"/>
              </w:rPr>
              <w:t xml:space="preserve"> </w:t>
            </w:r>
            <w:r w:rsidRPr="00955444">
              <w:rPr>
                <w:rFonts w:ascii="Century Gothic" w:hAnsi="Century Gothic"/>
                <w:sz w:val="20"/>
                <w:szCs w:val="24"/>
                <w:lang w:val="en-GB"/>
              </w:rPr>
              <w:t>Color</w:t>
            </w:r>
          </w:p>
        </w:tc>
        <w:tc>
          <w:tcPr>
            <w:tcW w:w="1237" w:type="dxa"/>
            <w:vAlign w:val="center"/>
          </w:tcPr>
          <w:p w:rsidR="0019171A" w:rsidRPr="0008250D" w:rsidRDefault="00C906C2" w:rsidP="00956F13">
            <w:pPr>
              <w:jc w:val="center"/>
              <w:rPr>
                <w:rFonts w:ascii="Century Gothic" w:hAnsi="Century Gothic"/>
                <w:b/>
                <w:sz w:val="20"/>
                <w:szCs w:val="20"/>
              </w:rPr>
            </w:pPr>
            <w:r>
              <w:rPr>
                <w:rFonts w:ascii="Century Gothic" w:hAnsi="Century Gothic"/>
                <w:b/>
                <w:sz w:val="20"/>
                <w:szCs w:val="20"/>
              </w:rPr>
              <w:t>0</w:t>
            </w:r>
            <w:r w:rsidR="00955444">
              <w:rPr>
                <w:rFonts w:ascii="Century Gothic" w:hAnsi="Century Gothic"/>
                <w:b/>
                <w:sz w:val="20"/>
                <w:szCs w:val="20"/>
              </w:rPr>
              <w:t>4</w:t>
            </w:r>
          </w:p>
        </w:tc>
      </w:tr>
      <w:tr w:rsidR="008165E9" w:rsidRPr="0008250D" w:rsidTr="00287723">
        <w:trPr>
          <w:trHeight w:val="350"/>
        </w:trPr>
        <w:tc>
          <w:tcPr>
            <w:tcW w:w="535" w:type="dxa"/>
            <w:vAlign w:val="center"/>
          </w:tcPr>
          <w:p w:rsidR="008165E9" w:rsidRPr="0008250D" w:rsidRDefault="008165E9" w:rsidP="00956F13">
            <w:pPr>
              <w:pStyle w:val="ListParagraph"/>
              <w:numPr>
                <w:ilvl w:val="0"/>
                <w:numId w:val="21"/>
              </w:numPr>
              <w:rPr>
                <w:rFonts w:ascii="Century Gothic" w:hAnsi="Century Gothic"/>
                <w:b/>
                <w:sz w:val="20"/>
                <w:szCs w:val="20"/>
              </w:rPr>
            </w:pPr>
          </w:p>
        </w:tc>
        <w:tc>
          <w:tcPr>
            <w:tcW w:w="1530" w:type="dxa"/>
            <w:vAlign w:val="center"/>
          </w:tcPr>
          <w:p w:rsidR="008165E9" w:rsidRDefault="00955444" w:rsidP="00956F13">
            <w:pPr>
              <w:rPr>
                <w:rFonts w:ascii="Century Gothic" w:hAnsi="Century Gothic"/>
                <w:b/>
                <w:sz w:val="20"/>
                <w:szCs w:val="20"/>
              </w:rPr>
            </w:pPr>
            <w:r>
              <w:rPr>
                <w:rFonts w:ascii="Century Gothic" w:hAnsi="Century Gothic"/>
                <w:b/>
                <w:sz w:val="20"/>
                <w:szCs w:val="20"/>
              </w:rPr>
              <w:t>Branded Desktop computer</w:t>
            </w:r>
          </w:p>
        </w:tc>
        <w:tc>
          <w:tcPr>
            <w:tcW w:w="6143" w:type="dxa"/>
          </w:tcPr>
          <w:p w:rsidR="008165E9" w:rsidRPr="00E46E36" w:rsidRDefault="00124A31" w:rsidP="00E46E36">
            <w:pPr>
              <w:tabs>
                <w:tab w:val="left" w:pos="3301"/>
              </w:tabs>
              <w:rPr>
                <w:rFonts w:ascii="Century Gothic" w:hAnsi="Century Gothic" w:cstheme="minorHAnsi"/>
                <w:sz w:val="20"/>
                <w:szCs w:val="20"/>
              </w:rPr>
            </w:pPr>
            <w:r>
              <w:rPr>
                <w:rFonts w:ascii="Century Gothic" w:hAnsi="Century Gothic" w:cstheme="minorHAnsi"/>
                <w:sz w:val="20"/>
                <w:szCs w:val="20"/>
                <w:lang w:val="en-GB"/>
              </w:rPr>
              <w:t>C</w:t>
            </w:r>
            <w:r w:rsidRPr="00124A31">
              <w:rPr>
                <w:rFonts w:ascii="Century Gothic" w:hAnsi="Century Gothic" w:cstheme="minorHAnsi"/>
                <w:sz w:val="20"/>
                <w:szCs w:val="20"/>
                <w:lang w:val="en-GB"/>
              </w:rPr>
              <w:t>ore i3</w:t>
            </w:r>
            <w:r>
              <w:rPr>
                <w:rFonts w:ascii="Century Gothic" w:hAnsi="Century Gothic" w:cstheme="minorHAnsi"/>
                <w:sz w:val="20"/>
                <w:szCs w:val="20"/>
                <w:lang w:val="en-GB"/>
              </w:rPr>
              <w:t xml:space="preserve"> processor</w:t>
            </w:r>
            <w:r w:rsidRPr="00124A31">
              <w:rPr>
                <w:rFonts w:ascii="Century Gothic" w:hAnsi="Century Gothic" w:cstheme="minorHAnsi"/>
                <w:sz w:val="20"/>
                <w:szCs w:val="20"/>
                <w:lang w:val="en-GB"/>
              </w:rPr>
              <w:t>, 13th generation, 8GB DDR4 RAM, 512 GB M.2 SSD, Wired mouse, Keyboard,19.5 inches LED</w:t>
            </w:r>
          </w:p>
        </w:tc>
        <w:tc>
          <w:tcPr>
            <w:tcW w:w="1237" w:type="dxa"/>
            <w:vAlign w:val="center"/>
          </w:tcPr>
          <w:p w:rsidR="008165E9" w:rsidRDefault="00C906C2" w:rsidP="00956F13">
            <w:pPr>
              <w:jc w:val="center"/>
              <w:rPr>
                <w:rFonts w:ascii="Century Gothic" w:hAnsi="Century Gothic"/>
                <w:b/>
                <w:sz w:val="20"/>
                <w:szCs w:val="20"/>
              </w:rPr>
            </w:pPr>
            <w:r>
              <w:rPr>
                <w:rFonts w:ascii="Century Gothic" w:hAnsi="Century Gothic"/>
                <w:b/>
                <w:sz w:val="20"/>
                <w:szCs w:val="20"/>
              </w:rPr>
              <w:t>1</w:t>
            </w:r>
            <w:r w:rsidR="00955444">
              <w:rPr>
                <w:rFonts w:ascii="Century Gothic" w:hAnsi="Century Gothic"/>
                <w:b/>
                <w:sz w:val="20"/>
                <w:szCs w:val="20"/>
              </w:rPr>
              <w:t>4</w:t>
            </w:r>
          </w:p>
        </w:tc>
      </w:tr>
      <w:tr w:rsidR="00287723" w:rsidRPr="0008250D" w:rsidTr="00287723">
        <w:trPr>
          <w:trHeight w:val="350"/>
        </w:trPr>
        <w:tc>
          <w:tcPr>
            <w:tcW w:w="535" w:type="dxa"/>
            <w:vAlign w:val="center"/>
          </w:tcPr>
          <w:p w:rsidR="00287723" w:rsidRPr="0008250D" w:rsidRDefault="00287723" w:rsidP="00956F13">
            <w:pPr>
              <w:pStyle w:val="ListParagraph"/>
              <w:numPr>
                <w:ilvl w:val="0"/>
                <w:numId w:val="21"/>
              </w:numPr>
              <w:rPr>
                <w:rFonts w:ascii="Century Gothic" w:hAnsi="Century Gothic"/>
                <w:b/>
                <w:sz w:val="20"/>
                <w:szCs w:val="20"/>
              </w:rPr>
            </w:pPr>
          </w:p>
        </w:tc>
        <w:tc>
          <w:tcPr>
            <w:tcW w:w="1530" w:type="dxa"/>
            <w:vAlign w:val="center"/>
          </w:tcPr>
          <w:p w:rsidR="00287723" w:rsidRDefault="00287723" w:rsidP="00956F13">
            <w:pPr>
              <w:rPr>
                <w:rFonts w:ascii="Century Gothic" w:hAnsi="Century Gothic"/>
                <w:b/>
                <w:sz w:val="20"/>
                <w:szCs w:val="20"/>
              </w:rPr>
            </w:pPr>
            <w:r>
              <w:rPr>
                <w:rFonts w:ascii="Century Gothic" w:hAnsi="Century Gothic"/>
                <w:b/>
                <w:sz w:val="20"/>
                <w:szCs w:val="20"/>
              </w:rPr>
              <w:t>S/F of 65 inches Smart LED TV with wall-mount kit</w:t>
            </w:r>
          </w:p>
        </w:tc>
        <w:tc>
          <w:tcPr>
            <w:tcW w:w="6143" w:type="dxa"/>
          </w:tcPr>
          <w:p w:rsidR="00287723" w:rsidRPr="005A38C9" w:rsidRDefault="00287723" w:rsidP="00287723">
            <w:pPr>
              <w:tabs>
                <w:tab w:val="left" w:pos="3301"/>
              </w:tabs>
              <w:jc w:val="both"/>
              <w:rPr>
                <w:rFonts w:ascii="Century Gothic" w:hAnsi="Century Gothic"/>
                <w:sz w:val="20"/>
                <w:szCs w:val="24"/>
              </w:rPr>
            </w:pPr>
            <w:r w:rsidRPr="005A38C9">
              <w:rPr>
                <w:rFonts w:ascii="Century Gothic" w:hAnsi="Century Gothic"/>
                <w:sz w:val="20"/>
                <w:szCs w:val="24"/>
              </w:rPr>
              <w:t>Size</w:t>
            </w:r>
            <w:r>
              <w:rPr>
                <w:rFonts w:ascii="Century Gothic" w:hAnsi="Century Gothic"/>
                <w:sz w:val="20"/>
                <w:szCs w:val="24"/>
              </w:rPr>
              <w:t xml:space="preserve">: </w:t>
            </w:r>
            <w:r w:rsidRPr="005A38C9">
              <w:rPr>
                <w:rFonts w:ascii="Century Gothic" w:hAnsi="Century Gothic"/>
                <w:sz w:val="20"/>
                <w:szCs w:val="24"/>
              </w:rPr>
              <w:t>65"</w:t>
            </w:r>
            <w:r>
              <w:rPr>
                <w:rFonts w:ascii="Century Gothic" w:hAnsi="Century Gothic"/>
                <w:sz w:val="20"/>
                <w:szCs w:val="24"/>
              </w:rPr>
              <w:t xml:space="preserve">, </w:t>
            </w:r>
            <w:r w:rsidRPr="005A38C9">
              <w:rPr>
                <w:rFonts w:ascii="Century Gothic" w:hAnsi="Century Gothic"/>
                <w:sz w:val="20"/>
                <w:szCs w:val="24"/>
              </w:rPr>
              <w:t>CPU</w:t>
            </w:r>
            <w:r>
              <w:rPr>
                <w:rFonts w:ascii="Century Gothic" w:hAnsi="Century Gothic"/>
                <w:sz w:val="20"/>
                <w:szCs w:val="24"/>
              </w:rPr>
              <w:t xml:space="preserve">: </w:t>
            </w:r>
            <w:r w:rsidRPr="005A38C9">
              <w:rPr>
                <w:rFonts w:ascii="Century Gothic" w:hAnsi="Century Gothic"/>
                <w:sz w:val="20"/>
                <w:szCs w:val="24"/>
              </w:rPr>
              <w:t>A55×4 1.3GHzG31x2 800MHz</w:t>
            </w:r>
            <w:r>
              <w:rPr>
                <w:rFonts w:ascii="Century Gothic" w:hAnsi="Century Gothic"/>
                <w:sz w:val="20"/>
                <w:szCs w:val="24"/>
              </w:rPr>
              <w:t xml:space="preserve">, </w:t>
            </w:r>
            <w:r w:rsidRPr="005A38C9">
              <w:rPr>
                <w:rFonts w:ascii="Century Gothic" w:hAnsi="Century Gothic"/>
                <w:sz w:val="20"/>
                <w:szCs w:val="24"/>
              </w:rPr>
              <w:t>OS</w:t>
            </w:r>
            <w:r>
              <w:rPr>
                <w:rFonts w:ascii="Century Gothic" w:hAnsi="Century Gothic"/>
                <w:sz w:val="20"/>
                <w:szCs w:val="24"/>
              </w:rPr>
              <w:t xml:space="preserve">: </w:t>
            </w:r>
            <w:r w:rsidRPr="005A38C9">
              <w:rPr>
                <w:rFonts w:ascii="Century Gothic" w:hAnsi="Century Gothic"/>
                <w:sz w:val="20"/>
                <w:szCs w:val="24"/>
              </w:rPr>
              <w:t>Android R</w:t>
            </w:r>
          </w:p>
          <w:p w:rsidR="00287723" w:rsidRPr="005A38C9" w:rsidRDefault="00287723" w:rsidP="00287723">
            <w:pPr>
              <w:tabs>
                <w:tab w:val="left" w:pos="3301"/>
              </w:tabs>
              <w:jc w:val="both"/>
              <w:rPr>
                <w:rFonts w:ascii="Century Gothic" w:hAnsi="Century Gothic"/>
                <w:sz w:val="20"/>
                <w:szCs w:val="24"/>
              </w:rPr>
            </w:pPr>
            <w:r w:rsidRPr="005A38C9">
              <w:rPr>
                <w:rFonts w:ascii="Century Gothic" w:hAnsi="Century Gothic"/>
                <w:sz w:val="20"/>
                <w:szCs w:val="24"/>
              </w:rPr>
              <w:t>RAM/ROM: DDR3-2133: 2G Bytes | ROM 16 GB</w:t>
            </w:r>
            <w:r>
              <w:rPr>
                <w:rFonts w:ascii="Century Gothic" w:hAnsi="Century Gothic"/>
                <w:sz w:val="20"/>
                <w:szCs w:val="24"/>
              </w:rPr>
              <w:t xml:space="preserve">, </w:t>
            </w:r>
            <w:r w:rsidRPr="005A38C9">
              <w:rPr>
                <w:rFonts w:ascii="Century Gothic" w:hAnsi="Century Gothic"/>
                <w:sz w:val="20"/>
                <w:szCs w:val="24"/>
              </w:rPr>
              <w:t>UI Style</w:t>
            </w:r>
            <w:r>
              <w:rPr>
                <w:rFonts w:ascii="Century Gothic" w:hAnsi="Century Gothic"/>
                <w:sz w:val="20"/>
                <w:szCs w:val="24"/>
              </w:rPr>
              <w:t xml:space="preserve">: </w:t>
            </w:r>
            <w:r w:rsidRPr="005A38C9">
              <w:rPr>
                <w:rFonts w:ascii="Century Gothic" w:hAnsi="Century Gothic"/>
                <w:sz w:val="20"/>
                <w:szCs w:val="24"/>
              </w:rPr>
              <w:t>Google TV UI + TCL TV UI</w:t>
            </w:r>
            <w:r>
              <w:rPr>
                <w:rFonts w:ascii="Century Gothic" w:hAnsi="Century Gothic"/>
                <w:sz w:val="20"/>
                <w:szCs w:val="24"/>
              </w:rPr>
              <w:t xml:space="preserve">, </w:t>
            </w:r>
            <w:r w:rsidRPr="005A38C9">
              <w:rPr>
                <w:rFonts w:ascii="Century Gothic" w:hAnsi="Century Gothic"/>
                <w:sz w:val="20"/>
                <w:szCs w:val="24"/>
              </w:rPr>
              <w:t>Power Consumption</w:t>
            </w:r>
            <w:r>
              <w:rPr>
                <w:rFonts w:ascii="Century Gothic" w:hAnsi="Century Gothic"/>
                <w:sz w:val="20"/>
                <w:szCs w:val="24"/>
              </w:rPr>
              <w:t xml:space="preserve">: </w:t>
            </w:r>
            <w:r w:rsidRPr="005A38C9">
              <w:rPr>
                <w:rFonts w:ascii="Century Gothic" w:hAnsi="Century Gothic"/>
                <w:sz w:val="20"/>
                <w:szCs w:val="24"/>
              </w:rPr>
              <w:t>145W</w:t>
            </w:r>
            <w:r>
              <w:rPr>
                <w:rFonts w:ascii="Century Gothic" w:hAnsi="Century Gothic"/>
                <w:sz w:val="20"/>
                <w:szCs w:val="24"/>
              </w:rPr>
              <w:t xml:space="preserve">. </w:t>
            </w:r>
            <w:r w:rsidRPr="005A38C9">
              <w:rPr>
                <w:rFonts w:ascii="Century Gothic" w:hAnsi="Century Gothic"/>
                <w:sz w:val="20"/>
                <w:szCs w:val="24"/>
              </w:rPr>
              <w:t>Certification</w:t>
            </w:r>
            <w:r>
              <w:rPr>
                <w:rFonts w:ascii="Century Gothic" w:hAnsi="Century Gothic"/>
                <w:sz w:val="20"/>
                <w:szCs w:val="24"/>
              </w:rPr>
              <w:t xml:space="preserve">: </w:t>
            </w:r>
            <w:r w:rsidRPr="005A38C9">
              <w:rPr>
                <w:rFonts w:ascii="Century Gothic" w:hAnsi="Century Gothic"/>
                <w:sz w:val="20"/>
                <w:szCs w:val="24"/>
              </w:rPr>
              <w:t>CB, HDMI, Dolby Audio, CTS (Google Official Certification), Netflix</w:t>
            </w:r>
            <w:r>
              <w:rPr>
                <w:rFonts w:ascii="Century Gothic" w:hAnsi="Century Gothic"/>
                <w:sz w:val="20"/>
                <w:szCs w:val="24"/>
              </w:rPr>
              <w:t xml:space="preserve">, </w:t>
            </w:r>
            <w:r w:rsidRPr="005A38C9">
              <w:rPr>
                <w:rFonts w:ascii="Century Gothic" w:hAnsi="Century Gothic"/>
                <w:sz w:val="20"/>
                <w:szCs w:val="24"/>
              </w:rPr>
              <w:t>Display Type</w:t>
            </w:r>
            <w:r>
              <w:rPr>
                <w:rFonts w:ascii="Century Gothic" w:hAnsi="Century Gothic"/>
                <w:sz w:val="20"/>
                <w:szCs w:val="24"/>
              </w:rPr>
              <w:t xml:space="preserve">: </w:t>
            </w:r>
            <w:r w:rsidRPr="005A38C9">
              <w:rPr>
                <w:rFonts w:ascii="Century Gothic" w:hAnsi="Century Gothic"/>
                <w:sz w:val="20"/>
                <w:szCs w:val="24"/>
              </w:rPr>
              <w:t>LED UHD Google TV</w:t>
            </w:r>
          </w:p>
          <w:p w:rsidR="00287723" w:rsidRPr="005A38C9" w:rsidRDefault="00287723" w:rsidP="00287723">
            <w:pPr>
              <w:tabs>
                <w:tab w:val="left" w:pos="3301"/>
              </w:tabs>
              <w:jc w:val="both"/>
              <w:rPr>
                <w:rFonts w:ascii="Century Gothic" w:hAnsi="Century Gothic"/>
                <w:sz w:val="20"/>
                <w:szCs w:val="24"/>
              </w:rPr>
            </w:pPr>
            <w:r w:rsidRPr="00287723">
              <w:rPr>
                <w:rFonts w:ascii="Century Gothic" w:hAnsi="Century Gothic"/>
                <w:sz w:val="20"/>
                <w:szCs w:val="24"/>
              </w:rPr>
              <w:t>Display Resolution</w:t>
            </w:r>
            <w:r>
              <w:rPr>
                <w:rFonts w:ascii="Century Gothic" w:hAnsi="Century Gothic"/>
                <w:sz w:val="20"/>
                <w:szCs w:val="24"/>
              </w:rPr>
              <w:t xml:space="preserve">: </w:t>
            </w:r>
            <w:r w:rsidRPr="005A38C9">
              <w:rPr>
                <w:rFonts w:ascii="Century Gothic" w:hAnsi="Century Gothic"/>
                <w:sz w:val="20"/>
                <w:szCs w:val="24"/>
              </w:rPr>
              <w:t>3840×2160</w:t>
            </w:r>
            <w:r>
              <w:rPr>
                <w:rFonts w:ascii="Century Gothic" w:hAnsi="Century Gothic"/>
                <w:sz w:val="20"/>
                <w:szCs w:val="24"/>
              </w:rPr>
              <w:t xml:space="preserve">, </w:t>
            </w:r>
            <w:r w:rsidRPr="00287723">
              <w:rPr>
                <w:rFonts w:ascii="Century Gothic" w:hAnsi="Century Gothic"/>
                <w:sz w:val="20"/>
                <w:szCs w:val="24"/>
              </w:rPr>
              <w:t>Contrast Ratio</w:t>
            </w:r>
            <w:r>
              <w:rPr>
                <w:rFonts w:ascii="Century Gothic" w:hAnsi="Century Gothic"/>
                <w:sz w:val="20"/>
                <w:szCs w:val="24"/>
              </w:rPr>
              <w:t xml:space="preserve">: </w:t>
            </w:r>
            <w:r w:rsidRPr="005A38C9">
              <w:rPr>
                <w:rFonts w:ascii="Century Gothic" w:hAnsi="Century Gothic"/>
                <w:sz w:val="20"/>
                <w:szCs w:val="24"/>
              </w:rPr>
              <w:t>5000:1</w:t>
            </w:r>
          </w:p>
          <w:p w:rsidR="00287723" w:rsidRPr="005A38C9" w:rsidRDefault="00287723" w:rsidP="00287723">
            <w:pPr>
              <w:tabs>
                <w:tab w:val="left" w:pos="3301"/>
              </w:tabs>
              <w:jc w:val="both"/>
              <w:rPr>
                <w:rFonts w:ascii="Century Gothic" w:hAnsi="Century Gothic"/>
                <w:sz w:val="20"/>
                <w:szCs w:val="24"/>
              </w:rPr>
            </w:pPr>
            <w:r w:rsidRPr="00287723">
              <w:rPr>
                <w:rFonts w:ascii="Century Gothic" w:hAnsi="Century Gothic"/>
                <w:sz w:val="20"/>
                <w:szCs w:val="24"/>
              </w:rPr>
              <w:t>Colors</w:t>
            </w:r>
            <w:r>
              <w:rPr>
                <w:rFonts w:ascii="Century Gothic" w:hAnsi="Century Gothic"/>
                <w:sz w:val="20"/>
                <w:szCs w:val="24"/>
              </w:rPr>
              <w:t xml:space="preserve">: </w:t>
            </w:r>
            <w:r w:rsidRPr="005A38C9">
              <w:rPr>
                <w:rFonts w:ascii="Century Gothic" w:hAnsi="Century Gothic"/>
                <w:sz w:val="20"/>
                <w:szCs w:val="24"/>
              </w:rPr>
              <w:t>1.07G (8 bit + FRC)</w:t>
            </w:r>
            <w:r>
              <w:rPr>
                <w:rFonts w:ascii="Century Gothic" w:hAnsi="Century Gothic"/>
                <w:sz w:val="20"/>
                <w:szCs w:val="24"/>
              </w:rPr>
              <w:t xml:space="preserve">, </w:t>
            </w:r>
            <w:r w:rsidRPr="005A38C9">
              <w:rPr>
                <w:rFonts w:ascii="Century Gothic" w:hAnsi="Century Gothic"/>
                <w:sz w:val="20"/>
                <w:szCs w:val="24"/>
              </w:rPr>
              <w:t>Refresh Rate</w:t>
            </w:r>
            <w:r>
              <w:rPr>
                <w:rFonts w:ascii="Century Gothic" w:hAnsi="Century Gothic"/>
                <w:sz w:val="20"/>
                <w:szCs w:val="24"/>
              </w:rPr>
              <w:t xml:space="preserve">: </w:t>
            </w:r>
            <w:r w:rsidRPr="005A38C9">
              <w:rPr>
                <w:rFonts w:ascii="Century Gothic" w:hAnsi="Century Gothic"/>
                <w:sz w:val="20"/>
                <w:szCs w:val="24"/>
              </w:rPr>
              <w:t>60Hz</w:t>
            </w:r>
          </w:p>
          <w:p w:rsidR="00287723" w:rsidRDefault="00287723" w:rsidP="00287723">
            <w:pPr>
              <w:tabs>
                <w:tab w:val="left" w:pos="3301"/>
              </w:tabs>
              <w:rPr>
                <w:rFonts w:ascii="Century Gothic" w:hAnsi="Century Gothic" w:cstheme="minorHAnsi"/>
                <w:sz w:val="20"/>
                <w:szCs w:val="20"/>
                <w:lang w:val="en-GB"/>
              </w:rPr>
            </w:pPr>
            <w:r w:rsidRPr="00287723">
              <w:rPr>
                <w:rFonts w:ascii="Century Gothic" w:hAnsi="Century Gothic"/>
                <w:sz w:val="20"/>
                <w:szCs w:val="24"/>
              </w:rPr>
              <w:t>HDMI&amp;HDCP Version</w:t>
            </w:r>
            <w:r>
              <w:rPr>
                <w:rFonts w:ascii="Century Gothic" w:hAnsi="Century Gothic"/>
                <w:sz w:val="20"/>
                <w:szCs w:val="24"/>
              </w:rPr>
              <w:t xml:space="preserve">: </w:t>
            </w:r>
            <w:r w:rsidRPr="00287723">
              <w:rPr>
                <w:rFonts w:ascii="Century Gothic" w:hAnsi="Century Gothic"/>
                <w:sz w:val="20"/>
                <w:szCs w:val="24"/>
              </w:rPr>
              <w:t>HDMI1.4 &amp; HDMI2.1, HDCP1.4 &amp; HDCP2.2</w:t>
            </w:r>
            <w:r>
              <w:rPr>
                <w:rFonts w:ascii="Century Gothic" w:hAnsi="Century Gothic"/>
                <w:sz w:val="20"/>
                <w:szCs w:val="24"/>
              </w:rPr>
              <w:t>, A</w:t>
            </w:r>
            <w:r w:rsidRPr="00287723">
              <w:rPr>
                <w:rFonts w:ascii="Century Gothic" w:hAnsi="Century Gothic"/>
                <w:sz w:val="20"/>
                <w:szCs w:val="24"/>
              </w:rPr>
              <w:t>udio Power Output</w:t>
            </w:r>
            <w:r>
              <w:rPr>
                <w:rFonts w:ascii="Century Gothic" w:hAnsi="Century Gothic"/>
                <w:sz w:val="20"/>
                <w:szCs w:val="24"/>
              </w:rPr>
              <w:t xml:space="preserve">: </w:t>
            </w:r>
            <w:r w:rsidRPr="00287723">
              <w:rPr>
                <w:rFonts w:ascii="Century Gothic" w:hAnsi="Century Gothic"/>
                <w:sz w:val="20"/>
                <w:szCs w:val="24"/>
              </w:rPr>
              <w:t>THD=7%2 x 9.5W</w:t>
            </w:r>
          </w:p>
        </w:tc>
        <w:tc>
          <w:tcPr>
            <w:tcW w:w="1237" w:type="dxa"/>
            <w:vAlign w:val="center"/>
          </w:tcPr>
          <w:p w:rsidR="00287723" w:rsidRDefault="00287723" w:rsidP="00956F13">
            <w:pPr>
              <w:jc w:val="center"/>
              <w:rPr>
                <w:rFonts w:ascii="Century Gothic" w:hAnsi="Century Gothic"/>
                <w:b/>
                <w:sz w:val="20"/>
                <w:szCs w:val="20"/>
              </w:rPr>
            </w:pPr>
            <w:r>
              <w:rPr>
                <w:rFonts w:ascii="Century Gothic" w:hAnsi="Century Gothic"/>
                <w:b/>
                <w:sz w:val="20"/>
                <w:szCs w:val="20"/>
              </w:rPr>
              <w:t>06</w:t>
            </w:r>
          </w:p>
        </w:tc>
      </w:tr>
      <w:tr w:rsidR="00287723" w:rsidRPr="0008250D" w:rsidTr="00B704C8">
        <w:trPr>
          <w:trHeight w:val="350"/>
        </w:trPr>
        <w:tc>
          <w:tcPr>
            <w:tcW w:w="535" w:type="dxa"/>
            <w:vAlign w:val="center"/>
          </w:tcPr>
          <w:p w:rsidR="00287723" w:rsidRPr="0008250D" w:rsidRDefault="00287723" w:rsidP="00287723">
            <w:pPr>
              <w:pStyle w:val="ListParagraph"/>
              <w:numPr>
                <w:ilvl w:val="0"/>
                <w:numId w:val="21"/>
              </w:numPr>
              <w:rPr>
                <w:rFonts w:ascii="Century Gothic" w:hAnsi="Century Gothic"/>
                <w:b/>
                <w:sz w:val="20"/>
                <w:szCs w:val="20"/>
              </w:rPr>
            </w:pPr>
          </w:p>
        </w:tc>
        <w:tc>
          <w:tcPr>
            <w:tcW w:w="1530" w:type="dxa"/>
            <w:vAlign w:val="center"/>
          </w:tcPr>
          <w:p w:rsidR="00287723" w:rsidRPr="00287723" w:rsidRDefault="00287723" w:rsidP="00287723">
            <w:pPr>
              <w:rPr>
                <w:rFonts w:ascii="Century Gothic" w:hAnsi="Century Gothic"/>
                <w:b/>
                <w:bCs/>
                <w:sz w:val="20"/>
                <w:szCs w:val="20"/>
              </w:rPr>
            </w:pPr>
            <w:r w:rsidRPr="00287723">
              <w:rPr>
                <w:rFonts w:ascii="Century Gothic" w:eastAsia="Times New Roman" w:hAnsi="Century Gothic" w:cs="Calibri"/>
                <w:b/>
                <w:bCs/>
                <w:color w:val="000000"/>
                <w:lang w:val="en-GB" w:eastAsia="en-GB"/>
              </w:rPr>
              <w:t>SFPs</w:t>
            </w:r>
          </w:p>
        </w:tc>
        <w:tc>
          <w:tcPr>
            <w:tcW w:w="6143" w:type="dxa"/>
            <w:vAlign w:val="center"/>
          </w:tcPr>
          <w:p w:rsidR="00287723" w:rsidRPr="005A38C9" w:rsidRDefault="00287723" w:rsidP="00287723">
            <w:pPr>
              <w:tabs>
                <w:tab w:val="left" w:pos="3301"/>
              </w:tabs>
              <w:jc w:val="both"/>
              <w:rPr>
                <w:rFonts w:ascii="Century Gothic" w:hAnsi="Century Gothic"/>
                <w:sz w:val="20"/>
                <w:szCs w:val="24"/>
              </w:rPr>
            </w:pPr>
            <w:r w:rsidRPr="00481A77">
              <w:rPr>
                <w:rFonts w:ascii="Century Gothic" w:eastAsia="Times New Roman" w:hAnsi="Century Gothic" w:cs="Calibri"/>
                <w:color w:val="000000"/>
                <w:lang w:val="en-GB" w:eastAsia="en-GB"/>
              </w:rPr>
              <w:t>Electrical SFPs</w:t>
            </w:r>
          </w:p>
        </w:tc>
        <w:tc>
          <w:tcPr>
            <w:tcW w:w="1237" w:type="dxa"/>
            <w:vAlign w:val="center"/>
          </w:tcPr>
          <w:p w:rsidR="00287723" w:rsidRDefault="00287723" w:rsidP="00287723">
            <w:pPr>
              <w:jc w:val="center"/>
              <w:rPr>
                <w:rFonts w:ascii="Century Gothic" w:hAnsi="Century Gothic"/>
                <w:b/>
                <w:sz w:val="20"/>
                <w:szCs w:val="20"/>
              </w:rPr>
            </w:pPr>
            <w:r>
              <w:rPr>
                <w:rFonts w:ascii="Century Gothic" w:hAnsi="Century Gothic" w:cs="Calibri"/>
                <w:color w:val="000000"/>
              </w:rPr>
              <w:t>4</w:t>
            </w:r>
          </w:p>
        </w:tc>
      </w:tr>
      <w:tr w:rsidR="00287723" w:rsidRPr="0008250D" w:rsidTr="00B704C8">
        <w:trPr>
          <w:trHeight w:val="350"/>
        </w:trPr>
        <w:tc>
          <w:tcPr>
            <w:tcW w:w="535" w:type="dxa"/>
            <w:vAlign w:val="center"/>
          </w:tcPr>
          <w:p w:rsidR="00287723" w:rsidRPr="0008250D" w:rsidRDefault="00287723" w:rsidP="00287723">
            <w:pPr>
              <w:pStyle w:val="ListParagraph"/>
              <w:numPr>
                <w:ilvl w:val="0"/>
                <w:numId w:val="21"/>
              </w:numPr>
              <w:rPr>
                <w:rFonts w:ascii="Century Gothic" w:hAnsi="Century Gothic"/>
                <w:b/>
                <w:sz w:val="20"/>
                <w:szCs w:val="20"/>
              </w:rPr>
            </w:pPr>
          </w:p>
        </w:tc>
        <w:tc>
          <w:tcPr>
            <w:tcW w:w="1530" w:type="dxa"/>
            <w:vAlign w:val="center"/>
          </w:tcPr>
          <w:p w:rsidR="00287723" w:rsidRDefault="00287723" w:rsidP="00287723">
            <w:pPr>
              <w:rPr>
                <w:rFonts w:ascii="Century Gothic" w:hAnsi="Century Gothic"/>
                <w:b/>
                <w:sz w:val="20"/>
                <w:szCs w:val="20"/>
              </w:rPr>
            </w:pPr>
            <w:r>
              <w:rPr>
                <w:rFonts w:ascii="Century Gothic" w:hAnsi="Century Gothic"/>
                <w:b/>
                <w:sz w:val="20"/>
                <w:szCs w:val="20"/>
              </w:rPr>
              <w:t>cord</w:t>
            </w:r>
          </w:p>
        </w:tc>
        <w:tc>
          <w:tcPr>
            <w:tcW w:w="6143" w:type="dxa"/>
            <w:vAlign w:val="center"/>
          </w:tcPr>
          <w:p w:rsidR="00287723" w:rsidRPr="00481A77" w:rsidRDefault="00287723" w:rsidP="00287723">
            <w:pPr>
              <w:tabs>
                <w:tab w:val="left" w:pos="3301"/>
              </w:tabs>
              <w:jc w:val="both"/>
              <w:rPr>
                <w:rFonts w:ascii="Century Gothic" w:eastAsia="Times New Roman" w:hAnsi="Century Gothic" w:cs="Calibri"/>
                <w:color w:val="000000"/>
                <w:lang w:val="en-GB" w:eastAsia="en-GB"/>
              </w:rPr>
            </w:pPr>
            <w:r w:rsidRPr="00481A77">
              <w:rPr>
                <w:rFonts w:ascii="Century Gothic" w:eastAsia="Times New Roman" w:hAnsi="Century Gothic" w:cs="Calibri"/>
                <w:color w:val="000000"/>
                <w:lang w:val="en-GB" w:eastAsia="en-GB"/>
              </w:rPr>
              <w:t>SC to LC fiber pigtails 10 m</w:t>
            </w:r>
          </w:p>
        </w:tc>
        <w:tc>
          <w:tcPr>
            <w:tcW w:w="1237" w:type="dxa"/>
            <w:vAlign w:val="center"/>
          </w:tcPr>
          <w:p w:rsidR="00287723" w:rsidRDefault="00287723" w:rsidP="00287723">
            <w:pPr>
              <w:jc w:val="center"/>
              <w:rPr>
                <w:rFonts w:ascii="Century Gothic" w:hAnsi="Century Gothic" w:cs="Calibri"/>
                <w:color w:val="000000"/>
              </w:rPr>
            </w:pPr>
            <w:r>
              <w:rPr>
                <w:rFonts w:ascii="Century Gothic" w:hAnsi="Century Gothic" w:cs="Calibri"/>
                <w:color w:val="000000"/>
              </w:rPr>
              <w:t>5</w:t>
            </w:r>
          </w:p>
        </w:tc>
      </w:tr>
      <w:tr w:rsidR="00287723" w:rsidRPr="0008250D" w:rsidTr="00B704C8">
        <w:trPr>
          <w:trHeight w:val="350"/>
        </w:trPr>
        <w:tc>
          <w:tcPr>
            <w:tcW w:w="535" w:type="dxa"/>
            <w:vAlign w:val="center"/>
          </w:tcPr>
          <w:p w:rsidR="00287723" w:rsidRPr="0008250D" w:rsidRDefault="00287723" w:rsidP="00287723">
            <w:pPr>
              <w:pStyle w:val="ListParagraph"/>
              <w:numPr>
                <w:ilvl w:val="0"/>
                <w:numId w:val="21"/>
              </w:numPr>
              <w:rPr>
                <w:rFonts w:ascii="Century Gothic" w:hAnsi="Century Gothic"/>
                <w:b/>
                <w:sz w:val="20"/>
                <w:szCs w:val="20"/>
              </w:rPr>
            </w:pPr>
          </w:p>
        </w:tc>
        <w:tc>
          <w:tcPr>
            <w:tcW w:w="1530" w:type="dxa"/>
            <w:vAlign w:val="center"/>
          </w:tcPr>
          <w:p w:rsidR="00287723" w:rsidRDefault="00287723" w:rsidP="00287723">
            <w:pPr>
              <w:rPr>
                <w:rFonts w:ascii="Century Gothic" w:hAnsi="Century Gothic"/>
                <w:b/>
                <w:sz w:val="20"/>
                <w:szCs w:val="20"/>
              </w:rPr>
            </w:pPr>
            <w:r>
              <w:rPr>
                <w:rFonts w:ascii="Century Gothic" w:hAnsi="Century Gothic"/>
                <w:b/>
                <w:sz w:val="20"/>
                <w:szCs w:val="20"/>
              </w:rPr>
              <w:t>ODF</w:t>
            </w:r>
          </w:p>
        </w:tc>
        <w:tc>
          <w:tcPr>
            <w:tcW w:w="6143" w:type="dxa"/>
            <w:vAlign w:val="center"/>
          </w:tcPr>
          <w:p w:rsidR="00287723" w:rsidRPr="00481A77" w:rsidRDefault="00287723" w:rsidP="00287723">
            <w:pPr>
              <w:tabs>
                <w:tab w:val="left" w:pos="3301"/>
              </w:tabs>
              <w:jc w:val="both"/>
              <w:rPr>
                <w:rFonts w:ascii="Century Gothic" w:eastAsia="Times New Roman" w:hAnsi="Century Gothic" w:cs="Calibri"/>
                <w:color w:val="000000"/>
                <w:lang w:val="en-GB" w:eastAsia="en-GB"/>
              </w:rPr>
            </w:pPr>
            <w:r w:rsidRPr="00481A77">
              <w:rPr>
                <w:rFonts w:ascii="Century Gothic" w:eastAsia="Times New Roman" w:hAnsi="Century Gothic" w:cs="Calibri"/>
                <w:color w:val="000000"/>
                <w:lang w:val="en-GB" w:eastAsia="en-GB"/>
              </w:rPr>
              <w:t>ODF 8 Port</w:t>
            </w:r>
          </w:p>
        </w:tc>
        <w:tc>
          <w:tcPr>
            <w:tcW w:w="1237" w:type="dxa"/>
            <w:vAlign w:val="center"/>
          </w:tcPr>
          <w:p w:rsidR="00287723" w:rsidRDefault="00287723" w:rsidP="00287723">
            <w:pPr>
              <w:jc w:val="center"/>
              <w:rPr>
                <w:rFonts w:ascii="Century Gothic" w:hAnsi="Century Gothic" w:cs="Calibri"/>
                <w:color w:val="000000"/>
              </w:rPr>
            </w:pPr>
            <w:r>
              <w:rPr>
                <w:rFonts w:ascii="Century Gothic" w:hAnsi="Century Gothic" w:cs="Calibri"/>
                <w:color w:val="000000"/>
              </w:rPr>
              <w:t>2</w:t>
            </w:r>
          </w:p>
        </w:tc>
      </w:tr>
      <w:tr w:rsidR="00287723" w:rsidRPr="0008250D" w:rsidTr="00B704C8">
        <w:trPr>
          <w:trHeight w:val="350"/>
        </w:trPr>
        <w:tc>
          <w:tcPr>
            <w:tcW w:w="535" w:type="dxa"/>
            <w:vAlign w:val="center"/>
          </w:tcPr>
          <w:p w:rsidR="00287723" w:rsidRPr="0008250D" w:rsidRDefault="00287723" w:rsidP="00287723">
            <w:pPr>
              <w:pStyle w:val="ListParagraph"/>
              <w:numPr>
                <w:ilvl w:val="0"/>
                <w:numId w:val="21"/>
              </w:numPr>
              <w:rPr>
                <w:rFonts w:ascii="Century Gothic" w:hAnsi="Century Gothic"/>
                <w:b/>
                <w:sz w:val="20"/>
                <w:szCs w:val="20"/>
              </w:rPr>
            </w:pPr>
          </w:p>
        </w:tc>
        <w:tc>
          <w:tcPr>
            <w:tcW w:w="1530" w:type="dxa"/>
            <w:vAlign w:val="center"/>
          </w:tcPr>
          <w:p w:rsidR="00287723" w:rsidRDefault="00287723" w:rsidP="00287723">
            <w:pPr>
              <w:rPr>
                <w:rFonts w:ascii="Century Gothic" w:hAnsi="Century Gothic"/>
                <w:b/>
                <w:sz w:val="20"/>
                <w:szCs w:val="20"/>
              </w:rPr>
            </w:pPr>
            <w:r>
              <w:rPr>
                <w:rFonts w:ascii="Century Gothic" w:hAnsi="Century Gothic"/>
                <w:b/>
                <w:sz w:val="20"/>
                <w:szCs w:val="20"/>
              </w:rPr>
              <w:t>connectors</w:t>
            </w:r>
          </w:p>
        </w:tc>
        <w:tc>
          <w:tcPr>
            <w:tcW w:w="6143" w:type="dxa"/>
            <w:vAlign w:val="center"/>
          </w:tcPr>
          <w:p w:rsidR="00287723" w:rsidRPr="00481A77" w:rsidRDefault="00287723" w:rsidP="00287723">
            <w:pPr>
              <w:tabs>
                <w:tab w:val="left" w:pos="3301"/>
              </w:tabs>
              <w:jc w:val="both"/>
              <w:rPr>
                <w:rFonts w:ascii="Century Gothic" w:eastAsia="Times New Roman" w:hAnsi="Century Gothic" w:cs="Calibri"/>
                <w:color w:val="000000"/>
                <w:lang w:val="en-GB" w:eastAsia="en-GB"/>
              </w:rPr>
            </w:pPr>
            <w:r w:rsidRPr="00481A77">
              <w:rPr>
                <w:rFonts w:ascii="Century Gothic" w:eastAsia="Times New Roman" w:hAnsi="Century Gothic" w:cs="Calibri"/>
                <w:color w:val="000000"/>
                <w:lang w:val="en-GB" w:eastAsia="en-GB"/>
              </w:rPr>
              <w:t>RJ-45 connector packets</w:t>
            </w:r>
          </w:p>
        </w:tc>
        <w:tc>
          <w:tcPr>
            <w:tcW w:w="1237" w:type="dxa"/>
            <w:vAlign w:val="center"/>
          </w:tcPr>
          <w:p w:rsidR="00287723" w:rsidRDefault="00287723" w:rsidP="00287723">
            <w:pPr>
              <w:jc w:val="center"/>
              <w:rPr>
                <w:rFonts w:ascii="Century Gothic" w:hAnsi="Century Gothic" w:cs="Calibri"/>
                <w:color w:val="000000"/>
              </w:rPr>
            </w:pPr>
            <w:r>
              <w:rPr>
                <w:rFonts w:ascii="Century Gothic" w:hAnsi="Century Gothic" w:cs="Calibri"/>
                <w:color w:val="000000"/>
              </w:rPr>
              <w:t>5</w:t>
            </w:r>
          </w:p>
        </w:tc>
      </w:tr>
      <w:tr w:rsidR="00287723" w:rsidRPr="0008250D" w:rsidTr="00B704C8">
        <w:trPr>
          <w:trHeight w:val="350"/>
        </w:trPr>
        <w:tc>
          <w:tcPr>
            <w:tcW w:w="535" w:type="dxa"/>
            <w:vAlign w:val="center"/>
          </w:tcPr>
          <w:p w:rsidR="00287723" w:rsidRPr="0008250D" w:rsidRDefault="00287723" w:rsidP="00287723">
            <w:pPr>
              <w:pStyle w:val="ListParagraph"/>
              <w:numPr>
                <w:ilvl w:val="0"/>
                <w:numId w:val="21"/>
              </w:numPr>
              <w:rPr>
                <w:rFonts w:ascii="Century Gothic" w:hAnsi="Century Gothic"/>
                <w:b/>
                <w:sz w:val="20"/>
                <w:szCs w:val="20"/>
              </w:rPr>
            </w:pPr>
          </w:p>
        </w:tc>
        <w:tc>
          <w:tcPr>
            <w:tcW w:w="1530" w:type="dxa"/>
            <w:vAlign w:val="center"/>
          </w:tcPr>
          <w:p w:rsidR="00287723" w:rsidRDefault="00287723" w:rsidP="00287723">
            <w:pPr>
              <w:rPr>
                <w:rFonts w:ascii="Century Gothic" w:hAnsi="Century Gothic"/>
                <w:b/>
                <w:sz w:val="20"/>
                <w:szCs w:val="20"/>
              </w:rPr>
            </w:pPr>
            <w:r>
              <w:rPr>
                <w:rFonts w:ascii="Century Gothic" w:hAnsi="Century Gothic"/>
                <w:b/>
                <w:sz w:val="20"/>
                <w:szCs w:val="20"/>
              </w:rPr>
              <w:t>cord</w:t>
            </w:r>
          </w:p>
        </w:tc>
        <w:tc>
          <w:tcPr>
            <w:tcW w:w="6143" w:type="dxa"/>
            <w:vAlign w:val="center"/>
          </w:tcPr>
          <w:p w:rsidR="00287723" w:rsidRPr="00481A77" w:rsidRDefault="00287723" w:rsidP="00287723">
            <w:pPr>
              <w:tabs>
                <w:tab w:val="left" w:pos="3301"/>
              </w:tabs>
              <w:jc w:val="both"/>
              <w:rPr>
                <w:rFonts w:ascii="Century Gothic" w:eastAsia="Times New Roman" w:hAnsi="Century Gothic" w:cs="Calibri"/>
                <w:color w:val="000000"/>
                <w:lang w:val="en-GB" w:eastAsia="en-GB"/>
              </w:rPr>
            </w:pPr>
            <w:r w:rsidRPr="00481A77">
              <w:rPr>
                <w:rFonts w:ascii="Century Gothic" w:eastAsia="Times New Roman" w:hAnsi="Century Gothic" w:cs="Calibri"/>
                <w:color w:val="000000"/>
                <w:lang w:val="en-GB" w:eastAsia="en-GB"/>
              </w:rPr>
              <w:t>UTP Patch Cord 3 meter</w:t>
            </w:r>
          </w:p>
        </w:tc>
        <w:tc>
          <w:tcPr>
            <w:tcW w:w="1237" w:type="dxa"/>
            <w:vAlign w:val="center"/>
          </w:tcPr>
          <w:p w:rsidR="00287723" w:rsidRDefault="00287723" w:rsidP="00287723">
            <w:pPr>
              <w:jc w:val="center"/>
              <w:rPr>
                <w:rFonts w:ascii="Century Gothic" w:hAnsi="Century Gothic" w:cs="Calibri"/>
                <w:color w:val="000000"/>
              </w:rPr>
            </w:pPr>
            <w:r>
              <w:rPr>
                <w:rFonts w:ascii="Century Gothic" w:hAnsi="Century Gothic" w:cs="Calibri"/>
                <w:color w:val="000000"/>
              </w:rPr>
              <w:t>5</w:t>
            </w:r>
          </w:p>
        </w:tc>
      </w:tr>
      <w:tr w:rsidR="00287723" w:rsidRPr="0008250D" w:rsidTr="00B704C8">
        <w:trPr>
          <w:trHeight w:val="350"/>
        </w:trPr>
        <w:tc>
          <w:tcPr>
            <w:tcW w:w="535" w:type="dxa"/>
            <w:vAlign w:val="center"/>
          </w:tcPr>
          <w:p w:rsidR="00287723" w:rsidRPr="0008250D" w:rsidRDefault="00287723" w:rsidP="00287723">
            <w:pPr>
              <w:pStyle w:val="ListParagraph"/>
              <w:numPr>
                <w:ilvl w:val="0"/>
                <w:numId w:val="21"/>
              </w:numPr>
              <w:rPr>
                <w:rFonts w:ascii="Century Gothic" w:hAnsi="Century Gothic"/>
                <w:b/>
                <w:sz w:val="20"/>
                <w:szCs w:val="20"/>
              </w:rPr>
            </w:pPr>
          </w:p>
        </w:tc>
        <w:tc>
          <w:tcPr>
            <w:tcW w:w="1530" w:type="dxa"/>
            <w:vAlign w:val="center"/>
          </w:tcPr>
          <w:p w:rsidR="00287723" w:rsidRDefault="00287723" w:rsidP="00287723">
            <w:pPr>
              <w:rPr>
                <w:rFonts w:ascii="Century Gothic" w:hAnsi="Century Gothic"/>
                <w:b/>
                <w:sz w:val="20"/>
                <w:szCs w:val="20"/>
              </w:rPr>
            </w:pPr>
            <w:r>
              <w:rPr>
                <w:rFonts w:ascii="Century Gothic" w:hAnsi="Century Gothic"/>
                <w:b/>
                <w:sz w:val="20"/>
                <w:szCs w:val="20"/>
              </w:rPr>
              <w:t>cord</w:t>
            </w:r>
          </w:p>
        </w:tc>
        <w:tc>
          <w:tcPr>
            <w:tcW w:w="6143" w:type="dxa"/>
            <w:vAlign w:val="center"/>
          </w:tcPr>
          <w:p w:rsidR="00287723" w:rsidRPr="00481A77" w:rsidRDefault="00287723" w:rsidP="00287723">
            <w:pPr>
              <w:tabs>
                <w:tab w:val="left" w:pos="3301"/>
              </w:tabs>
              <w:jc w:val="both"/>
              <w:rPr>
                <w:rFonts w:ascii="Century Gothic" w:eastAsia="Times New Roman" w:hAnsi="Century Gothic" w:cs="Calibri"/>
                <w:color w:val="000000"/>
                <w:lang w:val="en-GB" w:eastAsia="en-GB"/>
              </w:rPr>
            </w:pPr>
            <w:r w:rsidRPr="00481A77">
              <w:rPr>
                <w:rFonts w:ascii="Century Gothic" w:eastAsia="Times New Roman" w:hAnsi="Century Gothic" w:cs="Calibri"/>
                <w:color w:val="000000"/>
                <w:lang w:val="en-GB" w:eastAsia="en-GB"/>
              </w:rPr>
              <w:t>UTP Patch Cord 1 meter</w:t>
            </w:r>
          </w:p>
        </w:tc>
        <w:tc>
          <w:tcPr>
            <w:tcW w:w="1237" w:type="dxa"/>
            <w:vAlign w:val="center"/>
          </w:tcPr>
          <w:p w:rsidR="00287723" w:rsidRDefault="00287723" w:rsidP="00287723">
            <w:pPr>
              <w:jc w:val="center"/>
              <w:rPr>
                <w:rFonts w:ascii="Century Gothic" w:hAnsi="Century Gothic" w:cs="Calibri"/>
                <w:color w:val="000000"/>
              </w:rPr>
            </w:pPr>
            <w:r>
              <w:rPr>
                <w:rFonts w:ascii="Century Gothic" w:hAnsi="Century Gothic" w:cs="Calibri"/>
                <w:color w:val="000000"/>
              </w:rPr>
              <w:t>10</w:t>
            </w:r>
          </w:p>
        </w:tc>
      </w:tr>
      <w:tr w:rsidR="00287723" w:rsidRPr="0008250D" w:rsidTr="00B704C8">
        <w:trPr>
          <w:trHeight w:val="350"/>
        </w:trPr>
        <w:tc>
          <w:tcPr>
            <w:tcW w:w="535" w:type="dxa"/>
            <w:vAlign w:val="center"/>
          </w:tcPr>
          <w:p w:rsidR="00287723" w:rsidRPr="0008250D" w:rsidRDefault="00287723" w:rsidP="00287723">
            <w:pPr>
              <w:pStyle w:val="ListParagraph"/>
              <w:numPr>
                <w:ilvl w:val="0"/>
                <w:numId w:val="21"/>
              </w:numPr>
              <w:rPr>
                <w:rFonts w:ascii="Century Gothic" w:hAnsi="Century Gothic"/>
                <w:b/>
                <w:sz w:val="20"/>
                <w:szCs w:val="20"/>
              </w:rPr>
            </w:pPr>
          </w:p>
        </w:tc>
        <w:tc>
          <w:tcPr>
            <w:tcW w:w="1530" w:type="dxa"/>
            <w:vAlign w:val="center"/>
          </w:tcPr>
          <w:p w:rsidR="00287723" w:rsidRDefault="00287723" w:rsidP="00287723">
            <w:pPr>
              <w:rPr>
                <w:rFonts w:ascii="Century Gothic" w:hAnsi="Century Gothic"/>
                <w:b/>
                <w:sz w:val="20"/>
                <w:szCs w:val="20"/>
              </w:rPr>
            </w:pPr>
            <w:r>
              <w:rPr>
                <w:rFonts w:ascii="Century Gothic" w:hAnsi="Century Gothic"/>
                <w:b/>
                <w:sz w:val="20"/>
                <w:szCs w:val="20"/>
              </w:rPr>
              <w:t>Wireless card</w:t>
            </w:r>
          </w:p>
        </w:tc>
        <w:tc>
          <w:tcPr>
            <w:tcW w:w="6143" w:type="dxa"/>
            <w:vAlign w:val="center"/>
          </w:tcPr>
          <w:p w:rsidR="00287723" w:rsidRPr="00481A77" w:rsidRDefault="00287723" w:rsidP="00287723">
            <w:pPr>
              <w:tabs>
                <w:tab w:val="left" w:pos="3301"/>
              </w:tabs>
              <w:jc w:val="both"/>
              <w:rPr>
                <w:rFonts w:ascii="Century Gothic" w:eastAsia="Times New Roman" w:hAnsi="Century Gothic" w:cs="Calibri"/>
                <w:color w:val="000000"/>
                <w:lang w:val="en-GB" w:eastAsia="en-GB"/>
              </w:rPr>
            </w:pPr>
            <w:r w:rsidRPr="00481A77">
              <w:rPr>
                <w:rFonts w:ascii="Century Gothic" w:eastAsia="Times New Roman" w:hAnsi="Century Gothic" w:cs="Calibri"/>
                <w:color w:val="000000"/>
                <w:lang w:val="en-GB" w:eastAsia="en-GB"/>
              </w:rPr>
              <w:t>TP-Link TL-WN722N 150Mbps High Gain Wireless USB Adapter</w:t>
            </w:r>
          </w:p>
        </w:tc>
        <w:tc>
          <w:tcPr>
            <w:tcW w:w="1237" w:type="dxa"/>
            <w:vAlign w:val="center"/>
          </w:tcPr>
          <w:p w:rsidR="00287723" w:rsidRDefault="00287723" w:rsidP="00287723">
            <w:pPr>
              <w:jc w:val="center"/>
              <w:rPr>
                <w:rFonts w:ascii="Century Gothic" w:hAnsi="Century Gothic" w:cs="Calibri"/>
                <w:color w:val="000000"/>
              </w:rPr>
            </w:pPr>
            <w:r>
              <w:rPr>
                <w:rFonts w:ascii="Century Gothic" w:hAnsi="Century Gothic" w:cs="Calibri"/>
                <w:color w:val="000000"/>
              </w:rPr>
              <w:t>5</w:t>
            </w:r>
          </w:p>
        </w:tc>
      </w:tr>
      <w:tr w:rsidR="00287723" w:rsidRPr="0008250D" w:rsidTr="00B704C8">
        <w:trPr>
          <w:trHeight w:val="350"/>
        </w:trPr>
        <w:tc>
          <w:tcPr>
            <w:tcW w:w="535" w:type="dxa"/>
            <w:vAlign w:val="center"/>
          </w:tcPr>
          <w:p w:rsidR="00287723" w:rsidRPr="0008250D" w:rsidRDefault="00287723" w:rsidP="00287723">
            <w:pPr>
              <w:pStyle w:val="ListParagraph"/>
              <w:numPr>
                <w:ilvl w:val="0"/>
                <w:numId w:val="21"/>
              </w:numPr>
              <w:rPr>
                <w:rFonts w:ascii="Century Gothic" w:hAnsi="Century Gothic"/>
                <w:b/>
                <w:sz w:val="20"/>
                <w:szCs w:val="20"/>
              </w:rPr>
            </w:pPr>
          </w:p>
        </w:tc>
        <w:tc>
          <w:tcPr>
            <w:tcW w:w="1530" w:type="dxa"/>
            <w:vAlign w:val="center"/>
          </w:tcPr>
          <w:p w:rsidR="00287723" w:rsidRDefault="00287723" w:rsidP="00287723">
            <w:pPr>
              <w:rPr>
                <w:rFonts w:ascii="Century Gothic" w:hAnsi="Century Gothic"/>
                <w:b/>
                <w:sz w:val="20"/>
                <w:szCs w:val="20"/>
              </w:rPr>
            </w:pPr>
            <w:r>
              <w:rPr>
                <w:rFonts w:ascii="Century Gothic" w:hAnsi="Century Gothic"/>
                <w:b/>
                <w:sz w:val="20"/>
                <w:szCs w:val="20"/>
              </w:rPr>
              <w:t>Patch panel</w:t>
            </w:r>
          </w:p>
        </w:tc>
        <w:tc>
          <w:tcPr>
            <w:tcW w:w="6143" w:type="dxa"/>
            <w:vAlign w:val="center"/>
          </w:tcPr>
          <w:p w:rsidR="00287723" w:rsidRPr="00481A77" w:rsidRDefault="00287723" w:rsidP="00287723">
            <w:pPr>
              <w:tabs>
                <w:tab w:val="left" w:pos="3301"/>
              </w:tabs>
              <w:jc w:val="both"/>
              <w:rPr>
                <w:rFonts w:ascii="Century Gothic" w:eastAsia="Times New Roman" w:hAnsi="Century Gothic" w:cs="Calibri"/>
                <w:color w:val="000000"/>
                <w:lang w:val="en-GB" w:eastAsia="en-GB"/>
              </w:rPr>
            </w:pPr>
            <w:r w:rsidRPr="00481A77">
              <w:rPr>
                <w:rFonts w:ascii="Century Gothic" w:eastAsia="Times New Roman" w:hAnsi="Century Gothic" w:cs="Calibri"/>
                <w:color w:val="000000"/>
                <w:lang w:val="en-GB" w:eastAsia="en-GB"/>
              </w:rPr>
              <w:t>24 port UTP patch panel</w:t>
            </w:r>
          </w:p>
        </w:tc>
        <w:tc>
          <w:tcPr>
            <w:tcW w:w="1237" w:type="dxa"/>
            <w:vAlign w:val="center"/>
          </w:tcPr>
          <w:p w:rsidR="00287723" w:rsidRDefault="00287723" w:rsidP="00287723">
            <w:pPr>
              <w:jc w:val="center"/>
              <w:rPr>
                <w:rFonts w:ascii="Century Gothic" w:hAnsi="Century Gothic" w:cs="Calibri"/>
                <w:color w:val="000000"/>
              </w:rPr>
            </w:pPr>
            <w:r>
              <w:rPr>
                <w:rFonts w:ascii="Century Gothic" w:hAnsi="Century Gothic" w:cs="Calibri"/>
                <w:color w:val="000000"/>
              </w:rPr>
              <w:t>2</w:t>
            </w:r>
          </w:p>
        </w:tc>
      </w:tr>
      <w:tr w:rsidR="00DF5578" w:rsidRPr="0008250D" w:rsidTr="00B704C8">
        <w:trPr>
          <w:trHeight w:val="350"/>
        </w:trPr>
        <w:tc>
          <w:tcPr>
            <w:tcW w:w="535" w:type="dxa"/>
            <w:vAlign w:val="center"/>
          </w:tcPr>
          <w:p w:rsidR="00DF5578" w:rsidRPr="0008250D" w:rsidRDefault="00DF5578" w:rsidP="00DF5578">
            <w:pPr>
              <w:pStyle w:val="ListParagraph"/>
              <w:numPr>
                <w:ilvl w:val="0"/>
                <w:numId w:val="21"/>
              </w:numPr>
              <w:rPr>
                <w:rFonts w:ascii="Century Gothic" w:hAnsi="Century Gothic"/>
                <w:b/>
                <w:sz w:val="20"/>
                <w:szCs w:val="20"/>
              </w:rPr>
            </w:pPr>
          </w:p>
        </w:tc>
        <w:tc>
          <w:tcPr>
            <w:tcW w:w="1530" w:type="dxa"/>
            <w:vAlign w:val="center"/>
          </w:tcPr>
          <w:p w:rsidR="00DF5578" w:rsidRDefault="00DF5578" w:rsidP="00DF5578">
            <w:pPr>
              <w:rPr>
                <w:rFonts w:ascii="Century Gothic" w:hAnsi="Century Gothic"/>
                <w:b/>
                <w:sz w:val="20"/>
                <w:szCs w:val="20"/>
              </w:rPr>
            </w:pPr>
            <w:r w:rsidRPr="00DF5578">
              <w:rPr>
                <w:rFonts w:ascii="Century Gothic" w:hAnsi="Century Gothic"/>
                <w:b/>
                <w:sz w:val="20"/>
                <w:szCs w:val="20"/>
                <w:lang w:val="en-GB"/>
              </w:rPr>
              <w:t>Nanostation </w:t>
            </w:r>
          </w:p>
        </w:tc>
        <w:tc>
          <w:tcPr>
            <w:tcW w:w="6143" w:type="dxa"/>
            <w:vAlign w:val="center"/>
          </w:tcPr>
          <w:p w:rsidR="00DF5578" w:rsidRPr="00481A77" w:rsidRDefault="00DF5578" w:rsidP="00DF5578">
            <w:pPr>
              <w:tabs>
                <w:tab w:val="left" w:pos="3301"/>
              </w:tabs>
              <w:jc w:val="both"/>
              <w:rPr>
                <w:rFonts w:ascii="Century Gothic" w:eastAsia="Times New Roman" w:hAnsi="Century Gothic" w:cs="Calibri"/>
                <w:color w:val="000000"/>
                <w:lang w:val="en-GB" w:eastAsia="en-GB"/>
              </w:rPr>
            </w:pPr>
            <w:r w:rsidRPr="00481A77">
              <w:rPr>
                <w:rFonts w:ascii="Century Gothic" w:eastAsia="Times New Roman" w:hAnsi="Century Gothic" w:cs="Calibri"/>
                <w:color w:val="000000"/>
                <w:lang w:val="en-GB" w:eastAsia="en-GB"/>
              </w:rPr>
              <w:t>Ubiquiti Nanostation M5150+ Mbps real outdoor throughput, 15km+ range, Intelligent POE, 13 dBi Antenna</w:t>
            </w:r>
          </w:p>
        </w:tc>
        <w:tc>
          <w:tcPr>
            <w:tcW w:w="1237" w:type="dxa"/>
            <w:vAlign w:val="center"/>
          </w:tcPr>
          <w:p w:rsidR="00DF5578" w:rsidRDefault="00DF5578" w:rsidP="00DF5578">
            <w:pPr>
              <w:jc w:val="center"/>
              <w:rPr>
                <w:rFonts w:ascii="Century Gothic" w:hAnsi="Century Gothic" w:cs="Calibri"/>
                <w:color w:val="000000"/>
              </w:rPr>
            </w:pPr>
            <w:r>
              <w:rPr>
                <w:rFonts w:ascii="Century Gothic" w:hAnsi="Century Gothic" w:cs="Calibri"/>
                <w:color w:val="000000"/>
              </w:rPr>
              <w:t>2</w:t>
            </w:r>
          </w:p>
        </w:tc>
      </w:tr>
      <w:tr w:rsidR="00DF5578" w:rsidRPr="0008250D" w:rsidTr="00B704C8">
        <w:trPr>
          <w:trHeight w:val="350"/>
        </w:trPr>
        <w:tc>
          <w:tcPr>
            <w:tcW w:w="535" w:type="dxa"/>
            <w:vAlign w:val="center"/>
          </w:tcPr>
          <w:p w:rsidR="00DF5578" w:rsidRPr="0008250D" w:rsidRDefault="00DF5578" w:rsidP="00DF5578">
            <w:pPr>
              <w:pStyle w:val="ListParagraph"/>
              <w:numPr>
                <w:ilvl w:val="0"/>
                <w:numId w:val="21"/>
              </w:numPr>
              <w:rPr>
                <w:rFonts w:ascii="Century Gothic" w:hAnsi="Century Gothic"/>
                <w:b/>
                <w:sz w:val="20"/>
                <w:szCs w:val="20"/>
              </w:rPr>
            </w:pPr>
          </w:p>
        </w:tc>
        <w:tc>
          <w:tcPr>
            <w:tcW w:w="1530" w:type="dxa"/>
            <w:vAlign w:val="center"/>
          </w:tcPr>
          <w:p w:rsidR="00DF5578" w:rsidRPr="00DF5578" w:rsidRDefault="00DF5578" w:rsidP="00DF5578">
            <w:pPr>
              <w:rPr>
                <w:rFonts w:ascii="Century Gothic" w:hAnsi="Century Gothic"/>
                <w:b/>
                <w:bCs/>
                <w:sz w:val="20"/>
                <w:szCs w:val="20"/>
              </w:rPr>
            </w:pPr>
            <w:r w:rsidRPr="00DF5578">
              <w:rPr>
                <w:rFonts w:ascii="Century Gothic" w:eastAsia="Times New Roman" w:hAnsi="Century Gothic" w:cs="Calibri"/>
                <w:b/>
                <w:bCs/>
                <w:color w:val="000000"/>
                <w:lang w:val="en-GB" w:eastAsia="en-GB"/>
              </w:rPr>
              <w:t>CAT6 cable</w:t>
            </w:r>
          </w:p>
        </w:tc>
        <w:tc>
          <w:tcPr>
            <w:tcW w:w="6143" w:type="dxa"/>
            <w:vAlign w:val="center"/>
          </w:tcPr>
          <w:p w:rsidR="00DF5578" w:rsidRPr="00481A77" w:rsidRDefault="00DF5578" w:rsidP="00DF5578">
            <w:pPr>
              <w:tabs>
                <w:tab w:val="left" w:pos="3301"/>
              </w:tabs>
              <w:jc w:val="both"/>
              <w:rPr>
                <w:rFonts w:ascii="Century Gothic" w:eastAsia="Times New Roman" w:hAnsi="Century Gothic" w:cs="Calibri"/>
                <w:color w:val="000000"/>
                <w:lang w:val="en-GB" w:eastAsia="en-GB"/>
              </w:rPr>
            </w:pPr>
            <w:r w:rsidRPr="00481A77">
              <w:rPr>
                <w:rFonts w:ascii="Century Gothic" w:eastAsia="Times New Roman" w:hAnsi="Century Gothic" w:cs="Calibri"/>
                <w:color w:val="000000"/>
                <w:lang w:val="en-GB" w:eastAsia="en-GB"/>
              </w:rPr>
              <w:t xml:space="preserve">Hikvision DS-1LN6-UU  CAT6 Networking Cable, 23 AWG,  </w:t>
            </w:r>
          </w:p>
        </w:tc>
        <w:tc>
          <w:tcPr>
            <w:tcW w:w="1237" w:type="dxa"/>
            <w:vAlign w:val="center"/>
          </w:tcPr>
          <w:p w:rsidR="00DF5578" w:rsidRDefault="00DF5578" w:rsidP="00DF5578">
            <w:pPr>
              <w:jc w:val="center"/>
              <w:rPr>
                <w:rFonts w:ascii="Century Gothic" w:hAnsi="Century Gothic" w:cs="Calibri"/>
                <w:color w:val="000000"/>
              </w:rPr>
            </w:pPr>
            <w:r>
              <w:rPr>
                <w:rFonts w:ascii="Century Gothic" w:hAnsi="Century Gothic" w:cs="Calibri"/>
                <w:color w:val="000000"/>
              </w:rPr>
              <w:t>3</w:t>
            </w:r>
          </w:p>
        </w:tc>
      </w:tr>
      <w:tr w:rsidR="00DF5578" w:rsidRPr="0008250D" w:rsidTr="00B704C8">
        <w:trPr>
          <w:trHeight w:val="350"/>
        </w:trPr>
        <w:tc>
          <w:tcPr>
            <w:tcW w:w="535" w:type="dxa"/>
            <w:vAlign w:val="center"/>
          </w:tcPr>
          <w:p w:rsidR="00DF5578" w:rsidRPr="0008250D" w:rsidRDefault="00DF5578" w:rsidP="00DF5578">
            <w:pPr>
              <w:pStyle w:val="ListParagraph"/>
              <w:numPr>
                <w:ilvl w:val="0"/>
                <w:numId w:val="21"/>
              </w:numPr>
              <w:rPr>
                <w:rFonts w:ascii="Century Gothic" w:hAnsi="Century Gothic"/>
                <w:b/>
                <w:sz w:val="20"/>
                <w:szCs w:val="20"/>
              </w:rPr>
            </w:pPr>
          </w:p>
        </w:tc>
        <w:tc>
          <w:tcPr>
            <w:tcW w:w="1530" w:type="dxa"/>
            <w:vAlign w:val="center"/>
          </w:tcPr>
          <w:p w:rsidR="00DF5578" w:rsidRDefault="00DF5578" w:rsidP="00DF5578">
            <w:pPr>
              <w:rPr>
                <w:rFonts w:ascii="Century Gothic" w:hAnsi="Century Gothic"/>
                <w:b/>
                <w:sz w:val="20"/>
                <w:szCs w:val="20"/>
              </w:rPr>
            </w:pPr>
            <w:r w:rsidRPr="00DF5578">
              <w:rPr>
                <w:rFonts w:ascii="Century Gothic" w:hAnsi="Century Gothic"/>
                <w:b/>
                <w:sz w:val="20"/>
                <w:szCs w:val="20"/>
                <w:lang w:val="en-GB"/>
              </w:rPr>
              <w:t>DB</w:t>
            </w:r>
          </w:p>
        </w:tc>
        <w:tc>
          <w:tcPr>
            <w:tcW w:w="6143" w:type="dxa"/>
            <w:vAlign w:val="center"/>
          </w:tcPr>
          <w:p w:rsidR="00DF5578" w:rsidRPr="00481A77" w:rsidRDefault="00DF5578" w:rsidP="00DF5578">
            <w:pPr>
              <w:tabs>
                <w:tab w:val="left" w:pos="3301"/>
              </w:tabs>
              <w:jc w:val="both"/>
              <w:rPr>
                <w:rFonts w:ascii="Century Gothic" w:eastAsia="Times New Roman" w:hAnsi="Century Gothic" w:cs="Calibri"/>
                <w:color w:val="000000"/>
                <w:lang w:val="en-GB" w:eastAsia="en-GB"/>
              </w:rPr>
            </w:pPr>
            <w:r w:rsidRPr="00481A77">
              <w:rPr>
                <w:rFonts w:ascii="Century Gothic" w:eastAsia="Times New Roman" w:hAnsi="Century Gothic" w:cs="Calibri"/>
                <w:color w:val="000000"/>
                <w:lang w:val="en-GB" w:eastAsia="en-GB"/>
              </w:rPr>
              <w:t>DB box 8*10 inch with 100 strips Tele-Communication 100Pair Back Mount Frame Box with Key Lock</w:t>
            </w:r>
          </w:p>
        </w:tc>
        <w:tc>
          <w:tcPr>
            <w:tcW w:w="1237" w:type="dxa"/>
            <w:vAlign w:val="center"/>
          </w:tcPr>
          <w:p w:rsidR="00DF5578" w:rsidRDefault="00DF5578" w:rsidP="00DF5578">
            <w:pPr>
              <w:jc w:val="center"/>
              <w:rPr>
                <w:rFonts w:ascii="Century Gothic" w:hAnsi="Century Gothic" w:cs="Calibri"/>
                <w:color w:val="000000"/>
              </w:rPr>
            </w:pPr>
            <w:r>
              <w:rPr>
                <w:rFonts w:ascii="Century Gothic" w:hAnsi="Century Gothic" w:cs="Calibri"/>
                <w:color w:val="000000"/>
              </w:rPr>
              <w:t>2</w:t>
            </w:r>
          </w:p>
        </w:tc>
      </w:tr>
      <w:tr w:rsidR="00DF5578" w:rsidRPr="0008250D" w:rsidTr="00B704C8">
        <w:trPr>
          <w:trHeight w:val="350"/>
        </w:trPr>
        <w:tc>
          <w:tcPr>
            <w:tcW w:w="535" w:type="dxa"/>
            <w:vAlign w:val="center"/>
          </w:tcPr>
          <w:p w:rsidR="00DF5578" w:rsidRPr="0008250D" w:rsidRDefault="00DF5578" w:rsidP="00DF5578">
            <w:pPr>
              <w:pStyle w:val="ListParagraph"/>
              <w:numPr>
                <w:ilvl w:val="0"/>
                <w:numId w:val="21"/>
              </w:numPr>
              <w:rPr>
                <w:rFonts w:ascii="Century Gothic" w:hAnsi="Century Gothic"/>
                <w:b/>
                <w:sz w:val="20"/>
                <w:szCs w:val="20"/>
              </w:rPr>
            </w:pPr>
          </w:p>
        </w:tc>
        <w:tc>
          <w:tcPr>
            <w:tcW w:w="1530" w:type="dxa"/>
            <w:vAlign w:val="center"/>
          </w:tcPr>
          <w:p w:rsidR="00DF5578" w:rsidRDefault="00DF5578" w:rsidP="00DF5578">
            <w:pPr>
              <w:rPr>
                <w:rFonts w:ascii="Century Gothic" w:hAnsi="Century Gothic"/>
                <w:b/>
                <w:sz w:val="20"/>
                <w:szCs w:val="20"/>
              </w:rPr>
            </w:pPr>
            <w:r>
              <w:rPr>
                <w:rFonts w:ascii="Century Gothic" w:hAnsi="Century Gothic"/>
                <w:b/>
                <w:sz w:val="20"/>
                <w:szCs w:val="20"/>
              </w:rPr>
              <w:t>Duct</w:t>
            </w:r>
          </w:p>
        </w:tc>
        <w:tc>
          <w:tcPr>
            <w:tcW w:w="6143" w:type="dxa"/>
            <w:vAlign w:val="center"/>
          </w:tcPr>
          <w:p w:rsidR="00DF5578" w:rsidRPr="00481A77" w:rsidRDefault="00DF5578" w:rsidP="00DF5578">
            <w:pPr>
              <w:tabs>
                <w:tab w:val="left" w:pos="3301"/>
              </w:tabs>
              <w:jc w:val="both"/>
              <w:rPr>
                <w:rFonts w:ascii="Century Gothic" w:eastAsia="Times New Roman" w:hAnsi="Century Gothic" w:cs="Calibri"/>
                <w:color w:val="000000"/>
                <w:lang w:val="en-GB" w:eastAsia="en-GB"/>
              </w:rPr>
            </w:pPr>
            <w:r w:rsidRPr="00481A77">
              <w:rPr>
                <w:rFonts w:ascii="Century Gothic" w:eastAsia="Times New Roman" w:hAnsi="Century Gothic" w:cs="Calibri"/>
                <w:color w:val="000000"/>
                <w:lang w:val="en-GB" w:eastAsia="en-GB"/>
              </w:rPr>
              <w:t xml:space="preserve">GM /  adamjee duct 1.5 Inch 10 Feet  </w:t>
            </w:r>
          </w:p>
        </w:tc>
        <w:tc>
          <w:tcPr>
            <w:tcW w:w="1237" w:type="dxa"/>
            <w:vAlign w:val="center"/>
          </w:tcPr>
          <w:p w:rsidR="00DF5578" w:rsidRDefault="00DF5578" w:rsidP="00DF5578">
            <w:pPr>
              <w:jc w:val="center"/>
              <w:rPr>
                <w:rFonts w:ascii="Century Gothic" w:hAnsi="Century Gothic" w:cs="Calibri"/>
                <w:color w:val="000000"/>
              </w:rPr>
            </w:pPr>
            <w:r>
              <w:rPr>
                <w:rFonts w:ascii="Century Gothic" w:hAnsi="Century Gothic" w:cs="Calibri"/>
                <w:color w:val="000000"/>
              </w:rPr>
              <w:t>30</w:t>
            </w:r>
          </w:p>
        </w:tc>
      </w:tr>
      <w:tr w:rsidR="00DF5578" w:rsidRPr="0008250D" w:rsidTr="00B704C8">
        <w:trPr>
          <w:trHeight w:val="350"/>
        </w:trPr>
        <w:tc>
          <w:tcPr>
            <w:tcW w:w="535" w:type="dxa"/>
            <w:vAlign w:val="center"/>
          </w:tcPr>
          <w:p w:rsidR="00DF5578" w:rsidRPr="0008250D" w:rsidRDefault="00DF5578" w:rsidP="00DF5578">
            <w:pPr>
              <w:pStyle w:val="ListParagraph"/>
              <w:numPr>
                <w:ilvl w:val="0"/>
                <w:numId w:val="21"/>
              </w:numPr>
              <w:rPr>
                <w:rFonts w:ascii="Century Gothic" w:hAnsi="Century Gothic"/>
                <w:b/>
                <w:sz w:val="20"/>
                <w:szCs w:val="20"/>
              </w:rPr>
            </w:pPr>
          </w:p>
        </w:tc>
        <w:tc>
          <w:tcPr>
            <w:tcW w:w="1530" w:type="dxa"/>
            <w:vAlign w:val="center"/>
          </w:tcPr>
          <w:p w:rsidR="00DF5578" w:rsidRDefault="00DF5578" w:rsidP="00DF5578">
            <w:pPr>
              <w:rPr>
                <w:rFonts w:ascii="Century Gothic" w:hAnsi="Century Gothic"/>
                <w:b/>
                <w:sz w:val="20"/>
                <w:szCs w:val="20"/>
              </w:rPr>
            </w:pPr>
            <w:r>
              <w:rPr>
                <w:rFonts w:ascii="Century Gothic" w:hAnsi="Century Gothic"/>
                <w:b/>
                <w:sz w:val="20"/>
                <w:szCs w:val="20"/>
              </w:rPr>
              <w:t>Flexible pipe</w:t>
            </w:r>
          </w:p>
        </w:tc>
        <w:tc>
          <w:tcPr>
            <w:tcW w:w="6143" w:type="dxa"/>
            <w:vAlign w:val="center"/>
          </w:tcPr>
          <w:p w:rsidR="00DF5578" w:rsidRPr="00481A77" w:rsidRDefault="00DF5578" w:rsidP="00DF5578">
            <w:pPr>
              <w:tabs>
                <w:tab w:val="left" w:pos="3301"/>
              </w:tabs>
              <w:jc w:val="both"/>
              <w:rPr>
                <w:rFonts w:ascii="Century Gothic" w:eastAsia="Times New Roman" w:hAnsi="Century Gothic" w:cs="Calibri"/>
                <w:color w:val="000000"/>
                <w:lang w:val="en-GB" w:eastAsia="en-GB"/>
              </w:rPr>
            </w:pPr>
            <w:r w:rsidRPr="00481A77">
              <w:rPr>
                <w:rFonts w:ascii="Century Gothic" w:eastAsia="Times New Roman" w:hAnsi="Century Gothic" w:cs="Calibri"/>
                <w:color w:val="000000"/>
                <w:lang w:val="en-GB" w:eastAsia="en-GB"/>
              </w:rPr>
              <w:t xml:space="preserve">Flexible Pipe Khadamjee White 1 inch 50 meter roll </w:t>
            </w:r>
          </w:p>
        </w:tc>
        <w:tc>
          <w:tcPr>
            <w:tcW w:w="1237" w:type="dxa"/>
            <w:vAlign w:val="center"/>
          </w:tcPr>
          <w:p w:rsidR="00DF5578" w:rsidRDefault="00DF5578" w:rsidP="00DF5578">
            <w:pPr>
              <w:jc w:val="center"/>
              <w:rPr>
                <w:rFonts w:ascii="Century Gothic" w:hAnsi="Century Gothic" w:cs="Calibri"/>
                <w:color w:val="000000"/>
              </w:rPr>
            </w:pPr>
            <w:r>
              <w:rPr>
                <w:rFonts w:ascii="Century Gothic" w:hAnsi="Century Gothic" w:cs="Calibri"/>
                <w:color w:val="000000"/>
              </w:rPr>
              <w:t>1</w:t>
            </w:r>
          </w:p>
        </w:tc>
      </w:tr>
      <w:tr w:rsidR="00DF5578" w:rsidRPr="0008250D" w:rsidTr="00B704C8">
        <w:trPr>
          <w:trHeight w:val="350"/>
        </w:trPr>
        <w:tc>
          <w:tcPr>
            <w:tcW w:w="535" w:type="dxa"/>
            <w:vAlign w:val="center"/>
          </w:tcPr>
          <w:p w:rsidR="00DF5578" w:rsidRPr="0008250D" w:rsidRDefault="00DF5578" w:rsidP="00DF5578">
            <w:pPr>
              <w:pStyle w:val="ListParagraph"/>
              <w:numPr>
                <w:ilvl w:val="0"/>
                <w:numId w:val="21"/>
              </w:numPr>
              <w:rPr>
                <w:rFonts w:ascii="Century Gothic" w:hAnsi="Century Gothic"/>
                <w:b/>
                <w:sz w:val="20"/>
                <w:szCs w:val="20"/>
              </w:rPr>
            </w:pPr>
          </w:p>
        </w:tc>
        <w:tc>
          <w:tcPr>
            <w:tcW w:w="1530" w:type="dxa"/>
            <w:vAlign w:val="center"/>
          </w:tcPr>
          <w:p w:rsidR="00DF5578" w:rsidRDefault="00DF5578" w:rsidP="00DF5578">
            <w:pPr>
              <w:rPr>
                <w:rFonts w:ascii="Century Gothic" w:hAnsi="Century Gothic"/>
                <w:b/>
                <w:sz w:val="20"/>
                <w:szCs w:val="20"/>
              </w:rPr>
            </w:pPr>
            <w:r>
              <w:rPr>
                <w:rFonts w:ascii="Century Gothic" w:hAnsi="Century Gothic"/>
                <w:b/>
                <w:sz w:val="20"/>
                <w:szCs w:val="20"/>
              </w:rPr>
              <w:t>Flexible pipe</w:t>
            </w:r>
          </w:p>
        </w:tc>
        <w:tc>
          <w:tcPr>
            <w:tcW w:w="6143" w:type="dxa"/>
            <w:vAlign w:val="center"/>
          </w:tcPr>
          <w:p w:rsidR="00DF5578" w:rsidRPr="00481A77" w:rsidRDefault="00DF5578" w:rsidP="00DF5578">
            <w:pPr>
              <w:tabs>
                <w:tab w:val="left" w:pos="3301"/>
              </w:tabs>
              <w:jc w:val="both"/>
              <w:rPr>
                <w:rFonts w:ascii="Century Gothic" w:eastAsia="Times New Roman" w:hAnsi="Century Gothic" w:cs="Calibri"/>
                <w:color w:val="000000"/>
                <w:lang w:val="en-GB" w:eastAsia="en-GB"/>
              </w:rPr>
            </w:pPr>
            <w:r w:rsidRPr="00481A77">
              <w:rPr>
                <w:rFonts w:ascii="Century Gothic" w:eastAsia="Times New Roman" w:hAnsi="Century Gothic" w:cs="Calibri"/>
                <w:color w:val="000000"/>
                <w:lang w:val="en-GB" w:eastAsia="en-GB"/>
              </w:rPr>
              <w:t xml:space="preserve">Flexible Pipe adamjee White 1 3/4 inch 50 meter roll </w:t>
            </w:r>
          </w:p>
        </w:tc>
        <w:tc>
          <w:tcPr>
            <w:tcW w:w="1237" w:type="dxa"/>
            <w:vAlign w:val="center"/>
          </w:tcPr>
          <w:p w:rsidR="00DF5578" w:rsidRDefault="00DF5578" w:rsidP="00DF5578">
            <w:pPr>
              <w:jc w:val="center"/>
              <w:rPr>
                <w:rFonts w:ascii="Century Gothic" w:hAnsi="Century Gothic" w:cs="Calibri"/>
                <w:color w:val="000000"/>
              </w:rPr>
            </w:pPr>
            <w:r>
              <w:rPr>
                <w:rFonts w:ascii="Century Gothic" w:hAnsi="Century Gothic" w:cs="Calibri"/>
                <w:color w:val="000000"/>
              </w:rPr>
              <w:t>1</w:t>
            </w:r>
          </w:p>
        </w:tc>
      </w:tr>
      <w:tr w:rsidR="00DF5578" w:rsidRPr="0008250D" w:rsidTr="00B704C8">
        <w:trPr>
          <w:trHeight w:val="350"/>
        </w:trPr>
        <w:tc>
          <w:tcPr>
            <w:tcW w:w="535" w:type="dxa"/>
            <w:vAlign w:val="center"/>
          </w:tcPr>
          <w:p w:rsidR="00DF5578" w:rsidRPr="0008250D" w:rsidRDefault="00DF5578" w:rsidP="00DF5578">
            <w:pPr>
              <w:pStyle w:val="ListParagraph"/>
              <w:numPr>
                <w:ilvl w:val="0"/>
                <w:numId w:val="21"/>
              </w:numPr>
              <w:rPr>
                <w:rFonts w:ascii="Century Gothic" w:hAnsi="Century Gothic"/>
                <w:b/>
                <w:sz w:val="20"/>
                <w:szCs w:val="20"/>
              </w:rPr>
            </w:pPr>
          </w:p>
        </w:tc>
        <w:tc>
          <w:tcPr>
            <w:tcW w:w="1530" w:type="dxa"/>
            <w:vAlign w:val="center"/>
          </w:tcPr>
          <w:p w:rsidR="00DF5578" w:rsidRDefault="00DF5578" w:rsidP="00DF5578">
            <w:pPr>
              <w:rPr>
                <w:rFonts w:ascii="Century Gothic" w:hAnsi="Century Gothic"/>
                <w:b/>
                <w:sz w:val="20"/>
                <w:szCs w:val="20"/>
              </w:rPr>
            </w:pPr>
            <w:r>
              <w:rPr>
                <w:rFonts w:ascii="Century Gothic" w:hAnsi="Century Gothic"/>
                <w:b/>
                <w:sz w:val="20"/>
                <w:szCs w:val="20"/>
              </w:rPr>
              <w:t>Drill machine</w:t>
            </w:r>
          </w:p>
        </w:tc>
        <w:tc>
          <w:tcPr>
            <w:tcW w:w="6143" w:type="dxa"/>
            <w:vAlign w:val="center"/>
          </w:tcPr>
          <w:p w:rsidR="00DF5578" w:rsidRPr="00481A77" w:rsidRDefault="00DF5578" w:rsidP="00DF5578">
            <w:pPr>
              <w:tabs>
                <w:tab w:val="left" w:pos="3301"/>
              </w:tabs>
              <w:jc w:val="both"/>
              <w:rPr>
                <w:rFonts w:ascii="Century Gothic" w:eastAsia="Times New Roman" w:hAnsi="Century Gothic" w:cs="Calibri"/>
                <w:color w:val="000000"/>
                <w:lang w:val="en-GB" w:eastAsia="en-GB"/>
              </w:rPr>
            </w:pPr>
            <w:r w:rsidRPr="00481A77">
              <w:rPr>
                <w:rFonts w:ascii="Century Gothic" w:eastAsia="Times New Roman" w:hAnsi="Century Gothic" w:cs="Calibri"/>
                <w:color w:val="000000"/>
                <w:lang w:val="en-GB" w:eastAsia="en-GB"/>
              </w:rPr>
              <w:t>dc drill machine  Ingco Brushless Cordless Drill CDLI20453</w:t>
            </w:r>
          </w:p>
        </w:tc>
        <w:tc>
          <w:tcPr>
            <w:tcW w:w="1237" w:type="dxa"/>
            <w:vAlign w:val="center"/>
          </w:tcPr>
          <w:p w:rsidR="00DF5578" w:rsidRDefault="00DF5578" w:rsidP="00DF5578">
            <w:pPr>
              <w:jc w:val="center"/>
              <w:rPr>
                <w:rFonts w:ascii="Century Gothic" w:hAnsi="Century Gothic" w:cs="Calibri"/>
                <w:color w:val="000000"/>
              </w:rPr>
            </w:pPr>
            <w:r>
              <w:rPr>
                <w:rFonts w:ascii="Century Gothic" w:hAnsi="Century Gothic" w:cs="Calibri"/>
                <w:color w:val="000000"/>
              </w:rPr>
              <w:t>1</w:t>
            </w:r>
          </w:p>
        </w:tc>
      </w:tr>
      <w:tr w:rsidR="00DF5578" w:rsidRPr="0008250D" w:rsidTr="00B704C8">
        <w:trPr>
          <w:trHeight w:val="350"/>
        </w:trPr>
        <w:tc>
          <w:tcPr>
            <w:tcW w:w="535" w:type="dxa"/>
            <w:vAlign w:val="center"/>
          </w:tcPr>
          <w:p w:rsidR="00DF5578" w:rsidRPr="0008250D" w:rsidRDefault="00DF5578" w:rsidP="00DF5578">
            <w:pPr>
              <w:pStyle w:val="ListParagraph"/>
              <w:numPr>
                <w:ilvl w:val="0"/>
                <w:numId w:val="21"/>
              </w:numPr>
              <w:rPr>
                <w:rFonts w:ascii="Century Gothic" w:hAnsi="Century Gothic"/>
                <w:b/>
                <w:sz w:val="20"/>
                <w:szCs w:val="20"/>
              </w:rPr>
            </w:pPr>
          </w:p>
        </w:tc>
        <w:tc>
          <w:tcPr>
            <w:tcW w:w="1530" w:type="dxa"/>
            <w:vAlign w:val="center"/>
          </w:tcPr>
          <w:p w:rsidR="00DF5578" w:rsidRDefault="00DF5578" w:rsidP="00DF5578">
            <w:pPr>
              <w:rPr>
                <w:rFonts w:ascii="Century Gothic" w:hAnsi="Century Gothic"/>
                <w:b/>
                <w:sz w:val="20"/>
                <w:szCs w:val="20"/>
              </w:rPr>
            </w:pPr>
            <w:r>
              <w:rPr>
                <w:rFonts w:ascii="Century Gothic" w:hAnsi="Century Gothic"/>
                <w:b/>
                <w:sz w:val="20"/>
                <w:szCs w:val="20"/>
              </w:rPr>
              <w:t>Air Blower</w:t>
            </w:r>
          </w:p>
        </w:tc>
        <w:tc>
          <w:tcPr>
            <w:tcW w:w="6143" w:type="dxa"/>
            <w:vAlign w:val="center"/>
          </w:tcPr>
          <w:p w:rsidR="00DF5578" w:rsidRPr="00481A77" w:rsidRDefault="00DF5578" w:rsidP="00DF5578">
            <w:pPr>
              <w:tabs>
                <w:tab w:val="left" w:pos="3301"/>
              </w:tabs>
              <w:jc w:val="both"/>
              <w:rPr>
                <w:rFonts w:ascii="Century Gothic" w:eastAsia="Times New Roman" w:hAnsi="Century Gothic" w:cs="Calibri"/>
                <w:color w:val="000000"/>
                <w:lang w:val="en-GB" w:eastAsia="en-GB"/>
              </w:rPr>
            </w:pPr>
            <w:r w:rsidRPr="00481A77">
              <w:rPr>
                <w:rFonts w:ascii="Century Gothic" w:eastAsia="Times New Roman" w:hAnsi="Century Gothic" w:cs="Calibri"/>
                <w:color w:val="000000"/>
                <w:lang w:val="en-GB" w:eastAsia="en-GB"/>
              </w:rPr>
              <w:t>Makute Electric Air Blower 600w</w:t>
            </w:r>
          </w:p>
        </w:tc>
        <w:tc>
          <w:tcPr>
            <w:tcW w:w="1237" w:type="dxa"/>
            <w:vAlign w:val="center"/>
          </w:tcPr>
          <w:p w:rsidR="00DF5578" w:rsidRDefault="00DF5578" w:rsidP="00DF5578">
            <w:pPr>
              <w:jc w:val="center"/>
              <w:rPr>
                <w:rFonts w:ascii="Century Gothic" w:hAnsi="Century Gothic" w:cs="Calibri"/>
                <w:color w:val="000000"/>
              </w:rPr>
            </w:pPr>
            <w:r>
              <w:rPr>
                <w:rFonts w:ascii="Century Gothic" w:hAnsi="Century Gothic" w:cs="Calibri"/>
                <w:color w:val="000000"/>
              </w:rPr>
              <w:t>1</w:t>
            </w:r>
          </w:p>
        </w:tc>
      </w:tr>
      <w:tr w:rsidR="00DF5578" w:rsidRPr="0008250D" w:rsidTr="00FE2A93">
        <w:trPr>
          <w:trHeight w:val="350"/>
        </w:trPr>
        <w:tc>
          <w:tcPr>
            <w:tcW w:w="9445" w:type="dxa"/>
            <w:gridSpan w:val="4"/>
            <w:vAlign w:val="center"/>
          </w:tcPr>
          <w:p w:rsidR="00DF5578" w:rsidRPr="00DF5578" w:rsidRDefault="00DD2EBA" w:rsidP="00DF5578">
            <w:pPr>
              <w:jc w:val="center"/>
              <w:rPr>
                <w:rFonts w:ascii="Century Gothic" w:hAnsi="Century Gothic" w:cs="Calibri"/>
                <w:b/>
                <w:bCs/>
                <w:color w:val="000000"/>
              </w:rPr>
            </w:pPr>
            <w:r>
              <w:rPr>
                <w:rFonts w:ascii="Century Gothic" w:hAnsi="Century Gothic" w:cs="Calibri"/>
                <w:b/>
                <w:bCs/>
                <w:color w:val="000000"/>
                <w:sz w:val="24"/>
                <w:szCs w:val="24"/>
              </w:rPr>
              <w:t xml:space="preserve">Supply and Installation </w:t>
            </w:r>
            <w:r w:rsidR="00B1067D">
              <w:rPr>
                <w:rFonts w:ascii="Century Gothic" w:hAnsi="Century Gothic" w:cs="Calibri"/>
                <w:b/>
                <w:bCs/>
                <w:color w:val="000000"/>
                <w:sz w:val="24"/>
                <w:szCs w:val="24"/>
              </w:rPr>
              <w:t xml:space="preserve">of </w:t>
            </w:r>
            <w:r w:rsidR="00DF5578" w:rsidRPr="00DF5578">
              <w:rPr>
                <w:rFonts w:ascii="Century Gothic" w:hAnsi="Century Gothic" w:cs="Calibri"/>
                <w:b/>
                <w:bCs/>
                <w:color w:val="000000"/>
                <w:sz w:val="24"/>
                <w:szCs w:val="24"/>
              </w:rPr>
              <w:t xml:space="preserve">Items related to </w:t>
            </w:r>
            <w:r w:rsidR="0048654B" w:rsidRPr="00DF5578">
              <w:rPr>
                <w:rFonts w:ascii="Century Gothic" w:hAnsi="Century Gothic" w:cs="Calibri"/>
                <w:b/>
                <w:bCs/>
                <w:color w:val="000000"/>
                <w:sz w:val="24"/>
                <w:szCs w:val="24"/>
              </w:rPr>
              <w:t>Grand stream</w:t>
            </w:r>
            <w:r w:rsidR="00DF5578" w:rsidRPr="00DF5578">
              <w:rPr>
                <w:rFonts w:ascii="Century Gothic" w:hAnsi="Century Gothic" w:cs="Calibri"/>
                <w:b/>
                <w:bCs/>
                <w:color w:val="000000"/>
                <w:sz w:val="24"/>
                <w:szCs w:val="24"/>
              </w:rPr>
              <w:t xml:space="preserve"> IP Exchange</w:t>
            </w:r>
            <w:r w:rsidR="00DF5578">
              <w:rPr>
                <w:rFonts w:ascii="Century Gothic" w:hAnsi="Century Gothic" w:cs="Calibri"/>
                <w:b/>
                <w:bCs/>
                <w:color w:val="000000"/>
                <w:sz w:val="24"/>
                <w:szCs w:val="24"/>
              </w:rPr>
              <w:t xml:space="preserve"> (Lot</w:t>
            </w:r>
            <w:r>
              <w:rPr>
                <w:rFonts w:ascii="Century Gothic" w:hAnsi="Century Gothic" w:cs="Calibri"/>
                <w:b/>
                <w:bCs/>
                <w:color w:val="000000"/>
                <w:sz w:val="24"/>
                <w:szCs w:val="24"/>
              </w:rPr>
              <w:t>-</w:t>
            </w:r>
            <w:r w:rsidR="00DF5578">
              <w:rPr>
                <w:rFonts w:ascii="Century Gothic" w:hAnsi="Century Gothic" w:cs="Calibri"/>
                <w:b/>
                <w:bCs/>
                <w:color w:val="000000"/>
                <w:sz w:val="24"/>
                <w:szCs w:val="24"/>
              </w:rPr>
              <w:t>wise)</w:t>
            </w:r>
          </w:p>
        </w:tc>
      </w:tr>
      <w:tr w:rsidR="00DF5578" w:rsidRPr="0008250D" w:rsidTr="00B704C8">
        <w:trPr>
          <w:trHeight w:val="350"/>
        </w:trPr>
        <w:tc>
          <w:tcPr>
            <w:tcW w:w="535" w:type="dxa"/>
            <w:vAlign w:val="center"/>
          </w:tcPr>
          <w:p w:rsidR="00DF5578" w:rsidRPr="0008250D" w:rsidRDefault="00DF5578" w:rsidP="00DF5578">
            <w:pPr>
              <w:pStyle w:val="ListParagraph"/>
              <w:numPr>
                <w:ilvl w:val="0"/>
                <w:numId w:val="21"/>
              </w:numPr>
              <w:rPr>
                <w:rFonts w:ascii="Century Gothic" w:hAnsi="Century Gothic"/>
                <w:b/>
                <w:sz w:val="20"/>
                <w:szCs w:val="20"/>
              </w:rPr>
            </w:pPr>
          </w:p>
        </w:tc>
        <w:tc>
          <w:tcPr>
            <w:tcW w:w="1530" w:type="dxa"/>
            <w:vAlign w:val="center"/>
          </w:tcPr>
          <w:p w:rsidR="00DF5578" w:rsidRDefault="00DF5578" w:rsidP="00DF5578">
            <w:pPr>
              <w:rPr>
                <w:rFonts w:ascii="Century Gothic" w:hAnsi="Century Gothic"/>
                <w:b/>
                <w:sz w:val="20"/>
                <w:szCs w:val="20"/>
              </w:rPr>
            </w:pPr>
            <w:r>
              <w:rPr>
                <w:rFonts w:ascii="Century Gothic" w:hAnsi="Century Gothic"/>
                <w:b/>
                <w:sz w:val="20"/>
                <w:szCs w:val="20"/>
              </w:rPr>
              <w:t>POE switch</w:t>
            </w:r>
          </w:p>
        </w:tc>
        <w:tc>
          <w:tcPr>
            <w:tcW w:w="6143" w:type="dxa"/>
            <w:vAlign w:val="center"/>
          </w:tcPr>
          <w:p w:rsidR="00DF5578" w:rsidRPr="00481A77" w:rsidRDefault="00DF5578" w:rsidP="00DF5578">
            <w:pPr>
              <w:tabs>
                <w:tab w:val="left" w:pos="3301"/>
              </w:tabs>
              <w:jc w:val="both"/>
              <w:rPr>
                <w:rFonts w:ascii="Century Gothic" w:eastAsia="Times New Roman" w:hAnsi="Century Gothic" w:cs="Calibri"/>
                <w:color w:val="000000"/>
                <w:lang w:val="en-GB" w:eastAsia="en-GB"/>
              </w:rPr>
            </w:pPr>
            <w:r w:rsidRPr="00481A77">
              <w:rPr>
                <w:rFonts w:ascii="Century Gothic" w:eastAsia="Times New Roman" w:hAnsi="Century Gothic" w:cs="Calibri"/>
                <w:color w:val="000000"/>
                <w:lang w:val="en-GB" w:eastAsia="en-GB"/>
              </w:rPr>
              <w:t>4 Port POE Switch.</w:t>
            </w:r>
            <w:r w:rsidR="00FE2148">
              <w:rPr>
                <w:rFonts w:ascii="Century Gothic" w:eastAsia="Times New Roman" w:hAnsi="Century Gothic" w:cs="Calibri"/>
                <w:color w:val="000000"/>
                <w:lang w:val="en-GB" w:eastAsia="en-GB"/>
              </w:rPr>
              <w:t xml:space="preserve"> </w:t>
            </w:r>
            <w:r w:rsidRPr="00481A77">
              <w:rPr>
                <w:rFonts w:ascii="Century Gothic" w:eastAsia="Times New Roman" w:hAnsi="Century Gothic" w:cs="Calibri"/>
                <w:color w:val="000000"/>
                <w:lang w:val="en-GB" w:eastAsia="en-GB"/>
              </w:rPr>
              <w:t>Grand</w:t>
            </w:r>
            <w:r w:rsidR="00FE2148">
              <w:rPr>
                <w:rFonts w:ascii="Century Gothic" w:eastAsia="Times New Roman" w:hAnsi="Century Gothic" w:cs="Calibri"/>
                <w:color w:val="000000"/>
                <w:lang w:val="en-GB" w:eastAsia="en-GB"/>
              </w:rPr>
              <w:t xml:space="preserve"> </w:t>
            </w:r>
            <w:r w:rsidRPr="00481A77">
              <w:rPr>
                <w:rFonts w:ascii="Century Gothic" w:eastAsia="Times New Roman" w:hAnsi="Century Gothic" w:cs="Calibri"/>
                <w:color w:val="000000"/>
                <w:lang w:val="en-GB" w:eastAsia="en-GB"/>
              </w:rPr>
              <w:t>stream</w:t>
            </w:r>
          </w:p>
        </w:tc>
        <w:tc>
          <w:tcPr>
            <w:tcW w:w="1237" w:type="dxa"/>
            <w:vAlign w:val="center"/>
          </w:tcPr>
          <w:p w:rsidR="00DF5578" w:rsidRDefault="00DF5578" w:rsidP="00DF5578">
            <w:pPr>
              <w:jc w:val="center"/>
              <w:rPr>
                <w:rFonts w:ascii="Century Gothic" w:hAnsi="Century Gothic" w:cs="Calibri"/>
                <w:color w:val="000000"/>
              </w:rPr>
            </w:pPr>
            <w:r>
              <w:rPr>
                <w:rFonts w:ascii="Century Gothic" w:hAnsi="Century Gothic" w:cs="Calibri"/>
                <w:color w:val="000000"/>
              </w:rPr>
              <w:t>2</w:t>
            </w:r>
          </w:p>
        </w:tc>
      </w:tr>
      <w:tr w:rsidR="00DF5578" w:rsidRPr="0008250D" w:rsidTr="00B704C8">
        <w:trPr>
          <w:trHeight w:val="350"/>
        </w:trPr>
        <w:tc>
          <w:tcPr>
            <w:tcW w:w="535" w:type="dxa"/>
            <w:vAlign w:val="center"/>
          </w:tcPr>
          <w:p w:rsidR="00DF5578" w:rsidRPr="0008250D" w:rsidRDefault="00DF5578" w:rsidP="00DF5578">
            <w:pPr>
              <w:pStyle w:val="ListParagraph"/>
              <w:numPr>
                <w:ilvl w:val="0"/>
                <w:numId w:val="21"/>
              </w:numPr>
              <w:rPr>
                <w:rFonts w:ascii="Century Gothic" w:hAnsi="Century Gothic"/>
                <w:b/>
                <w:sz w:val="20"/>
                <w:szCs w:val="20"/>
              </w:rPr>
            </w:pPr>
          </w:p>
        </w:tc>
        <w:tc>
          <w:tcPr>
            <w:tcW w:w="1530" w:type="dxa"/>
            <w:vAlign w:val="center"/>
          </w:tcPr>
          <w:p w:rsidR="00DF5578" w:rsidRDefault="00DF5578" w:rsidP="00DF5578">
            <w:pPr>
              <w:rPr>
                <w:rFonts w:ascii="Century Gothic" w:hAnsi="Century Gothic"/>
                <w:b/>
                <w:sz w:val="20"/>
                <w:szCs w:val="20"/>
              </w:rPr>
            </w:pPr>
            <w:r>
              <w:rPr>
                <w:rFonts w:ascii="Century Gothic" w:hAnsi="Century Gothic"/>
                <w:b/>
                <w:sz w:val="20"/>
                <w:szCs w:val="20"/>
              </w:rPr>
              <w:t>POE switch</w:t>
            </w:r>
          </w:p>
        </w:tc>
        <w:tc>
          <w:tcPr>
            <w:tcW w:w="6143" w:type="dxa"/>
            <w:vAlign w:val="center"/>
          </w:tcPr>
          <w:p w:rsidR="00DF5578" w:rsidRPr="00481A77" w:rsidRDefault="00DF5578" w:rsidP="00DF5578">
            <w:pPr>
              <w:tabs>
                <w:tab w:val="left" w:pos="3301"/>
              </w:tabs>
              <w:jc w:val="both"/>
              <w:rPr>
                <w:rFonts w:ascii="Century Gothic" w:eastAsia="Times New Roman" w:hAnsi="Century Gothic" w:cs="Calibri"/>
                <w:color w:val="000000"/>
                <w:lang w:val="en-GB" w:eastAsia="en-GB"/>
              </w:rPr>
            </w:pPr>
            <w:r w:rsidRPr="00481A77">
              <w:rPr>
                <w:rFonts w:ascii="Century Gothic" w:eastAsia="Times New Roman" w:hAnsi="Century Gothic" w:cs="Calibri"/>
                <w:color w:val="000000"/>
                <w:lang w:val="en-GB" w:eastAsia="en-GB"/>
              </w:rPr>
              <w:t>8 Port POE Switch.</w:t>
            </w:r>
            <w:r w:rsidR="00FE2148">
              <w:rPr>
                <w:rFonts w:ascii="Century Gothic" w:eastAsia="Times New Roman" w:hAnsi="Century Gothic" w:cs="Calibri"/>
                <w:color w:val="000000"/>
                <w:lang w:val="en-GB" w:eastAsia="en-GB"/>
              </w:rPr>
              <w:t xml:space="preserve"> </w:t>
            </w:r>
            <w:r w:rsidRPr="00481A77">
              <w:rPr>
                <w:rFonts w:ascii="Century Gothic" w:eastAsia="Times New Roman" w:hAnsi="Century Gothic" w:cs="Calibri"/>
                <w:color w:val="000000"/>
                <w:lang w:val="en-GB" w:eastAsia="en-GB"/>
              </w:rPr>
              <w:t>Grand</w:t>
            </w:r>
            <w:r w:rsidR="00FE2148">
              <w:rPr>
                <w:rFonts w:ascii="Century Gothic" w:eastAsia="Times New Roman" w:hAnsi="Century Gothic" w:cs="Calibri"/>
                <w:color w:val="000000"/>
                <w:lang w:val="en-GB" w:eastAsia="en-GB"/>
              </w:rPr>
              <w:t xml:space="preserve"> </w:t>
            </w:r>
            <w:r w:rsidRPr="00481A77">
              <w:rPr>
                <w:rFonts w:ascii="Century Gothic" w:eastAsia="Times New Roman" w:hAnsi="Century Gothic" w:cs="Calibri"/>
                <w:color w:val="000000"/>
                <w:lang w:val="en-GB" w:eastAsia="en-GB"/>
              </w:rPr>
              <w:t>stream</w:t>
            </w:r>
          </w:p>
        </w:tc>
        <w:tc>
          <w:tcPr>
            <w:tcW w:w="1237" w:type="dxa"/>
            <w:vAlign w:val="center"/>
          </w:tcPr>
          <w:p w:rsidR="00DF5578" w:rsidRDefault="00DF5578" w:rsidP="00DF5578">
            <w:pPr>
              <w:jc w:val="center"/>
              <w:rPr>
                <w:rFonts w:ascii="Century Gothic" w:hAnsi="Century Gothic" w:cs="Calibri"/>
                <w:color w:val="000000"/>
              </w:rPr>
            </w:pPr>
            <w:r>
              <w:rPr>
                <w:rFonts w:ascii="Century Gothic" w:hAnsi="Century Gothic" w:cs="Calibri"/>
                <w:color w:val="000000"/>
              </w:rPr>
              <w:t>2</w:t>
            </w:r>
          </w:p>
        </w:tc>
      </w:tr>
      <w:tr w:rsidR="00DF5578" w:rsidRPr="0008250D" w:rsidTr="00B704C8">
        <w:trPr>
          <w:trHeight w:val="350"/>
        </w:trPr>
        <w:tc>
          <w:tcPr>
            <w:tcW w:w="535" w:type="dxa"/>
            <w:vAlign w:val="center"/>
          </w:tcPr>
          <w:p w:rsidR="00DF5578" w:rsidRPr="0008250D" w:rsidRDefault="00DF5578" w:rsidP="00DF5578">
            <w:pPr>
              <w:pStyle w:val="ListParagraph"/>
              <w:numPr>
                <w:ilvl w:val="0"/>
                <w:numId w:val="21"/>
              </w:numPr>
              <w:rPr>
                <w:rFonts w:ascii="Century Gothic" w:hAnsi="Century Gothic"/>
                <w:b/>
                <w:sz w:val="20"/>
                <w:szCs w:val="20"/>
              </w:rPr>
            </w:pPr>
          </w:p>
        </w:tc>
        <w:tc>
          <w:tcPr>
            <w:tcW w:w="1530" w:type="dxa"/>
            <w:vAlign w:val="center"/>
          </w:tcPr>
          <w:p w:rsidR="00DF5578" w:rsidRDefault="00DF5578" w:rsidP="00DF5578">
            <w:pPr>
              <w:rPr>
                <w:rFonts w:ascii="Century Gothic" w:hAnsi="Century Gothic"/>
                <w:b/>
                <w:sz w:val="20"/>
                <w:szCs w:val="20"/>
              </w:rPr>
            </w:pPr>
            <w:r>
              <w:rPr>
                <w:rFonts w:ascii="Century Gothic" w:hAnsi="Century Gothic"/>
                <w:b/>
                <w:sz w:val="20"/>
                <w:szCs w:val="20"/>
              </w:rPr>
              <w:t>POE switch</w:t>
            </w:r>
          </w:p>
        </w:tc>
        <w:tc>
          <w:tcPr>
            <w:tcW w:w="6143" w:type="dxa"/>
            <w:vAlign w:val="center"/>
          </w:tcPr>
          <w:p w:rsidR="00DF5578" w:rsidRPr="00481A77" w:rsidRDefault="00DF5578" w:rsidP="00DF5578">
            <w:pPr>
              <w:tabs>
                <w:tab w:val="left" w:pos="3301"/>
              </w:tabs>
              <w:jc w:val="both"/>
              <w:rPr>
                <w:rFonts w:ascii="Century Gothic" w:eastAsia="Times New Roman" w:hAnsi="Century Gothic" w:cs="Calibri"/>
                <w:color w:val="000000"/>
                <w:lang w:val="en-GB" w:eastAsia="en-GB"/>
              </w:rPr>
            </w:pPr>
            <w:r w:rsidRPr="00481A77">
              <w:rPr>
                <w:rFonts w:ascii="Century Gothic" w:eastAsia="Times New Roman" w:hAnsi="Century Gothic" w:cs="Calibri"/>
                <w:color w:val="000000"/>
                <w:lang w:val="en-GB" w:eastAsia="en-GB"/>
              </w:rPr>
              <w:t>Grand</w:t>
            </w:r>
            <w:r w:rsidR="00FE2148">
              <w:rPr>
                <w:rFonts w:ascii="Century Gothic" w:eastAsia="Times New Roman" w:hAnsi="Century Gothic" w:cs="Calibri"/>
                <w:color w:val="000000"/>
                <w:lang w:val="en-GB" w:eastAsia="en-GB"/>
              </w:rPr>
              <w:t xml:space="preserve"> </w:t>
            </w:r>
            <w:r w:rsidRPr="00481A77">
              <w:rPr>
                <w:rFonts w:ascii="Century Gothic" w:eastAsia="Times New Roman" w:hAnsi="Century Gothic" w:cs="Calibri"/>
                <w:color w:val="000000"/>
                <w:lang w:val="en-GB" w:eastAsia="en-GB"/>
              </w:rPr>
              <w:t>stream GWN7802P Enterprise Layer 2+ Managed Network Switch, 16 Port Gigabit Ethernet PoE, 240W PoE Budget</w:t>
            </w:r>
          </w:p>
        </w:tc>
        <w:tc>
          <w:tcPr>
            <w:tcW w:w="1237" w:type="dxa"/>
            <w:vAlign w:val="center"/>
          </w:tcPr>
          <w:p w:rsidR="00DF5578" w:rsidRDefault="00DF5578" w:rsidP="00DF5578">
            <w:pPr>
              <w:jc w:val="center"/>
              <w:rPr>
                <w:rFonts w:ascii="Century Gothic" w:hAnsi="Century Gothic" w:cs="Calibri"/>
                <w:color w:val="000000"/>
              </w:rPr>
            </w:pPr>
            <w:r>
              <w:rPr>
                <w:rFonts w:ascii="Century Gothic" w:hAnsi="Century Gothic" w:cs="Calibri"/>
                <w:color w:val="000000"/>
              </w:rPr>
              <w:t>1</w:t>
            </w:r>
          </w:p>
        </w:tc>
      </w:tr>
      <w:tr w:rsidR="00DF5578" w:rsidRPr="0008250D" w:rsidTr="00B704C8">
        <w:trPr>
          <w:trHeight w:val="350"/>
        </w:trPr>
        <w:tc>
          <w:tcPr>
            <w:tcW w:w="535" w:type="dxa"/>
            <w:vAlign w:val="center"/>
          </w:tcPr>
          <w:p w:rsidR="00DF5578" w:rsidRPr="0008250D" w:rsidRDefault="00DF5578" w:rsidP="00DF5578">
            <w:pPr>
              <w:pStyle w:val="ListParagraph"/>
              <w:numPr>
                <w:ilvl w:val="0"/>
                <w:numId w:val="21"/>
              </w:numPr>
              <w:rPr>
                <w:rFonts w:ascii="Century Gothic" w:hAnsi="Century Gothic"/>
                <w:b/>
                <w:sz w:val="20"/>
                <w:szCs w:val="20"/>
              </w:rPr>
            </w:pPr>
          </w:p>
        </w:tc>
        <w:tc>
          <w:tcPr>
            <w:tcW w:w="1530" w:type="dxa"/>
            <w:vAlign w:val="center"/>
          </w:tcPr>
          <w:p w:rsidR="00DF5578" w:rsidRDefault="00DF5578" w:rsidP="00DF5578">
            <w:pPr>
              <w:rPr>
                <w:rFonts w:ascii="Century Gothic" w:hAnsi="Century Gothic"/>
                <w:b/>
                <w:sz w:val="20"/>
                <w:szCs w:val="20"/>
              </w:rPr>
            </w:pPr>
            <w:r w:rsidRPr="00DF5578">
              <w:rPr>
                <w:rFonts w:ascii="Century Gothic" w:hAnsi="Century Gothic"/>
                <w:b/>
                <w:sz w:val="20"/>
                <w:szCs w:val="20"/>
                <w:lang w:val="en-GB"/>
              </w:rPr>
              <w:t>Analog to IP gateway</w:t>
            </w:r>
          </w:p>
        </w:tc>
        <w:tc>
          <w:tcPr>
            <w:tcW w:w="6143" w:type="dxa"/>
            <w:vAlign w:val="center"/>
          </w:tcPr>
          <w:p w:rsidR="00DF5578" w:rsidRPr="00481A77" w:rsidRDefault="00DF5578" w:rsidP="00DF5578">
            <w:pPr>
              <w:tabs>
                <w:tab w:val="left" w:pos="3301"/>
              </w:tabs>
              <w:jc w:val="both"/>
              <w:rPr>
                <w:rFonts w:ascii="Century Gothic" w:eastAsia="Times New Roman" w:hAnsi="Century Gothic" w:cs="Calibri"/>
                <w:color w:val="000000"/>
                <w:lang w:val="en-GB" w:eastAsia="en-GB"/>
              </w:rPr>
            </w:pPr>
            <w:r w:rsidRPr="00481A77">
              <w:rPr>
                <w:rFonts w:ascii="Century Gothic" w:eastAsia="Times New Roman" w:hAnsi="Century Gothic" w:cs="Calibri"/>
                <w:color w:val="000000"/>
                <w:lang w:val="en-GB" w:eastAsia="en-GB"/>
              </w:rPr>
              <w:t>Grand</w:t>
            </w:r>
            <w:r w:rsidR="00FE2148">
              <w:rPr>
                <w:rFonts w:ascii="Century Gothic" w:eastAsia="Times New Roman" w:hAnsi="Century Gothic" w:cs="Calibri"/>
                <w:color w:val="000000"/>
                <w:lang w:val="en-GB" w:eastAsia="en-GB"/>
              </w:rPr>
              <w:t xml:space="preserve"> </w:t>
            </w:r>
            <w:r w:rsidRPr="00481A77">
              <w:rPr>
                <w:rFonts w:ascii="Century Gothic" w:eastAsia="Times New Roman" w:hAnsi="Century Gothic" w:cs="Calibri"/>
                <w:color w:val="000000"/>
                <w:lang w:val="en-GB" w:eastAsia="en-GB"/>
              </w:rPr>
              <w:t>stream GXW4216 Analog to IP gateway</w:t>
            </w:r>
          </w:p>
        </w:tc>
        <w:tc>
          <w:tcPr>
            <w:tcW w:w="1237" w:type="dxa"/>
            <w:vAlign w:val="center"/>
          </w:tcPr>
          <w:p w:rsidR="00DF5578" w:rsidRDefault="00DF5578" w:rsidP="00DF5578">
            <w:pPr>
              <w:jc w:val="center"/>
              <w:rPr>
                <w:rFonts w:ascii="Century Gothic" w:hAnsi="Century Gothic" w:cs="Calibri"/>
                <w:color w:val="000000"/>
              </w:rPr>
            </w:pPr>
            <w:r>
              <w:rPr>
                <w:rFonts w:ascii="Century Gothic" w:hAnsi="Century Gothic" w:cs="Calibri"/>
                <w:color w:val="000000"/>
              </w:rPr>
              <w:t>1</w:t>
            </w:r>
          </w:p>
        </w:tc>
      </w:tr>
      <w:bookmarkEnd w:id="0"/>
    </w:tbl>
    <w:p w:rsidR="00435B72" w:rsidRDefault="00435B72" w:rsidP="00F65DC0">
      <w:pPr>
        <w:rPr>
          <w:rFonts w:ascii="Century Gothic" w:hAnsi="Century Gothic"/>
        </w:rPr>
      </w:pPr>
    </w:p>
    <w:p w:rsidR="006C48B1" w:rsidRDefault="006C48B1" w:rsidP="00F65DC0">
      <w:pPr>
        <w:rPr>
          <w:rFonts w:ascii="Century Gothic" w:hAnsi="Century Gothic"/>
        </w:rPr>
      </w:pPr>
    </w:p>
    <w:p w:rsidR="00021C0F" w:rsidRPr="00F65DC0" w:rsidRDefault="00021C0F" w:rsidP="00F65DC0">
      <w:pPr>
        <w:rPr>
          <w:rFonts w:ascii="Century Gothic" w:hAnsi="Century Gothic"/>
        </w:rPr>
      </w:pPr>
    </w:p>
    <w:p w:rsidR="00580A84" w:rsidRDefault="00AE0067" w:rsidP="00BF39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0"/>
        </w:tabs>
        <w:rPr>
          <w:rFonts w:ascii="Century Gothic" w:hAnsi="Century Gothic"/>
        </w:rPr>
      </w:pPr>
      <w:r>
        <w:rPr>
          <w:rFonts w:ascii="Century Gothic" w:hAnsi="Century Gothic"/>
        </w:rPr>
        <w:t>A</w:t>
      </w:r>
      <w:r w:rsidR="00401831">
        <w:rPr>
          <w:rFonts w:ascii="Century Gothic" w:hAnsi="Century Gothic"/>
        </w:rPr>
        <w:t xml:space="preserve">ssistant </w:t>
      </w:r>
      <w:r w:rsidR="00F65DC0">
        <w:rPr>
          <w:rFonts w:ascii="Century Gothic" w:hAnsi="Century Gothic"/>
        </w:rPr>
        <w:t>Director Purchases</w:t>
      </w:r>
      <w:r>
        <w:rPr>
          <w:rFonts w:ascii="Century Gothic" w:hAnsi="Century Gothic"/>
        </w:rPr>
        <w:tab/>
      </w:r>
      <w:r>
        <w:rPr>
          <w:rFonts w:ascii="Century Gothic" w:hAnsi="Century Gothic"/>
        </w:rPr>
        <w:tab/>
      </w:r>
      <w:r w:rsidRPr="00F65DC0">
        <w:rPr>
          <w:rFonts w:ascii="Century Gothic" w:hAnsi="Century Gothic"/>
        </w:rPr>
        <w:t>Director IT</w:t>
      </w:r>
      <w:r>
        <w:rPr>
          <w:rFonts w:ascii="Century Gothic" w:hAnsi="Century Gothic"/>
        </w:rPr>
        <w:tab/>
      </w:r>
      <w:r>
        <w:rPr>
          <w:rFonts w:ascii="Century Gothic" w:hAnsi="Century Gothic"/>
        </w:rPr>
        <w:tab/>
      </w:r>
      <w:r>
        <w:rPr>
          <w:rFonts w:ascii="Century Gothic" w:hAnsi="Century Gothic"/>
        </w:rPr>
        <w:tab/>
        <w:t xml:space="preserve"> Treasurer</w:t>
      </w:r>
    </w:p>
    <w:p w:rsidR="00973258" w:rsidRPr="00F65DC0" w:rsidRDefault="00973258" w:rsidP="00BF39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0"/>
        </w:tabs>
        <w:rPr>
          <w:rFonts w:ascii="Calibri" w:eastAsia="Times New Roman" w:hAnsi="Calibri" w:cs="Times New Roman"/>
          <w:b/>
          <w:sz w:val="30"/>
          <w:szCs w:val="30"/>
          <w:u w:val="single"/>
        </w:rPr>
      </w:pPr>
    </w:p>
    <w:sectPr w:rsidR="00973258" w:rsidRPr="00F65DC0" w:rsidSect="002D55D6">
      <w:footerReference w:type="default" r:id="rId14"/>
      <w:pgSz w:w="12240" w:h="15840"/>
      <w:pgMar w:top="144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712" w:rsidRDefault="00A66712" w:rsidP="00EF1E0F">
      <w:pPr>
        <w:spacing w:after="0" w:line="240" w:lineRule="auto"/>
      </w:pPr>
      <w:r>
        <w:separator/>
      </w:r>
    </w:p>
  </w:endnote>
  <w:endnote w:type="continuationSeparator" w:id="1">
    <w:p w:rsidR="00A66712" w:rsidRDefault="00A66712" w:rsidP="00EF1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FD0" w:rsidRDefault="00626D33">
    <w:pPr>
      <w:pStyle w:val="Footer"/>
    </w:pPr>
    <w:r w:rsidRPr="00626D33">
      <w:rPr>
        <w:noProof/>
        <w:color w:val="4F81BD" w:themeColor="accent1"/>
      </w:rPr>
      <w:pict>
        <v:rect id="Rectangle 452" o:spid="_x0000_s4097" style="position:absolute;margin-left:0;margin-top:0;width:579.9pt;height:750.3pt;z-index:251659264;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" filled="f" strokecolor="#938953 [1614]" strokeweight="1.25pt">
          <v:path arrowok="t"/>
          <w10:wrap anchorx="page" anchory="page"/>
        </v:rect>
      </w:pict>
    </w:r>
    <w:r w:rsidR="00226FD0">
      <w:rPr>
        <w:rFonts w:asciiTheme="majorHAnsi" w:eastAsiaTheme="majorEastAsia" w:hAnsiTheme="majorHAnsi" w:cstheme="majorBidi"/>
        <w:color w:val="4F81BD" w:themeColor="accent1"/>
        <w:sz w:val="20"/>
        <w:szCs w:val="20"/>
      </w:rPr>
      <w:t xml:space="preserve">pg. </w:t>
    </w:r>
    <w:r w:rsidRPr="00626D33">
      <w:rPr>
        <w:color w:val="4F81BD" w:themeColor="accent1"/>
        <w:sz w:val="20"/>
        <w:szCs w:val="20"/>
      </w:rPr>
      <w:fldChar w:fldCharType="begin"/>
    </w:r>
    <w:r w:rsidR="00226FD0">
      <w:rPr>
        <w:color w:val="4F81BD" w:themeColor="accent1"/>
        <w:sz w:val="20"/>
        <w:szCs w:val="20"/>
      </w:rPr>
      <w:instrText xml:space="preserve"> PAGE    \* MERGEFORMAT </w:instrText>
    </w:r>
    <w:r w:rsidRPr="00626D33">
      <w:rPr>
        <w:color w:val="4F81BD" w:themeColor="accent1"/>
        <w:sz w:val="20"/>
        <w:szCs w:val="20"/>
      </w:rPr>
      <w:fldChar w:fldCharType="separate"/>
    </w:r>
    <w:r w:rsidR="00FE2148" w:rsidRPr="00FE2148">
      <w:rPr>
        <w:rFonts w:asciiTheme="majorHAnsi" w:eastAsiaTheme="majorEastAsia" w:hAnsiTheme="majorHAnsi" w:cstheme="majorBidi"/>
        <w:noProof/>
        <w:color w:val="4F81BD" w:themeColor="accent1"/>
        <w:sz w:val="20"/>
        <w:szCs w:val="20"/>
      </w:rPr>
      <w:t>8</w:t>
    </w:r>
    <w:r>
      <w:rPr>
        <w:rFonts w:asciiTheme="majorHAnsi" w:eastAsiaTheme="majorEastAsia" w:hAnsiTheme="majorHAnsi" w:cstheme="majorBidi"/>
        <w:noProof/>
        <w:color w:val="4F81BD" w:themeColor="accent1"/>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712" w:rsidRDefault="00A66712" w:rsidP="00EF1E0F">
      <w:pPr>
        <w:spacing w:after="0" w:line="240" w:lineRule="auto"/>
      </w:pPr>
      <w:r>
        <w:separator/>
      </w:r>
    </w:p>
  </w:footnote>
  <w:footnote w:type="continuationSeparator" w:id="1">
    <w:p w:rsidR="00A66712" w:rsidRDefault="00A66712" w:rsidP="00EF1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E76"/>
    <w:multiLevelType w:val="hybridMultilevel"/>
    <w:tmpl w:val="84CE4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60516"/>
    <w:multiLevelType w:val="hybridMultilevel"/>
    <w:tmpl w:val="667C1604"/>
    <w:lvl w:ilvl="0" w:tplc="BB82E990">
      <w:start w:val="2"/>
      <w:numFmt w:val="bullet"/>
      <w:lvlText w:val="•"/>
      <w:lvlJc w:val="left"/>
      <w:pPr>
        <w:ind w:left="360" w:hanging="360"/>
      </w:pPr>
      <w:rPr>
        <w:rFonts w:ascii="Century Gothic" w:eastAsiaTheme="minorEastAsia" w:hAnsi="Century Gothic"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C55A6C"/>
    <w:multiLevelType w:val="multilevel"/>
    <w:tmpl w:val="2F0E964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7CE287B"/>
    <w:multiLevelType w:val="hybridMultilevel"/>
    <w:tmpl w:val="73C6F8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B365827"/>
    <w:multiLevelType w:val="hybridMultilevel"/>
    <w:tmpl w:val="57946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E7985"/>
    <w:multiLevelType w:val="hybridMultilevel"/>
    <w:tmpl w:val="10BA0E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0E6924"/>
    <w:multiLevelType w:val="hybridMultilevel"/>
    <w:tmpl w:val="354031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D2448"/>
    <w:multiLevelType w:val="hybridMultilevel"/>
    <w:tmpl w:val="CA6045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5C1C56"/>
    <w:multiLevelType w:val="hybridMultilevel"/>
    <w:tmpl w:val="2D846D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A71466"/>
    <w:multiLevelType w:val="hybridMultilevel"/>
    <w:tmpl w:val="5E22B1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D762CD"/>
    <w:multiLevelType w:val="hybridMultilevel"/>
    <w:tmpl w:val="14B26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60096B"/>
    <w:multiLevelType w:val="multilevel"/>
    <w:tmpl w:val="CA6045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36339D8"/>
    <w:multiLevelType w:val="hybridMultilevel"/>
    <w:tmpl w:val="75CED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17F013F"/>
    <w:multiLevelType w:val="hybridMultilevel"/>
    <w:tmpl w:val="E6E209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9907E72"/>
    <w:multiLevelType w:val="hybridMultilevel"/>
    <w:tmpl w:val="464672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BC77E2A"/>
    <w:multiLevelType w:val="hybridMultilevel"/>
    <w:tmpl w:val="5E22B1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6A45273"/>
    <w:multiLevelType w:val="hybridMultilevel"/>
    <w:tmpl w:val="8BACA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7513FED"/>
    <w:multiLevelType w:val="hybridMultilevel"/>
    <w:tmpl w:val="605AF7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F983BB8"/>
    <w:multiLevelType w:val="hybridMultilevel"/>
    <w:tmpl w:val="6268AE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49E6C0A"/>
    <w:multiLevelType w:val="hybridMultilevel"/>
    <w:tmpl w:val="C20CD15A"/>
    <w:lvl w:ilvl="0" w:tplc="23F264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5350BBC"/>
    <w:multiLevelType w:val="hybridMultilevel"/>
    <w:tmpl w:val="B128D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8C28DB"/>
    <w:multiLevelType w:val="multilevel"/>
    <w:tmpl w:val="1A5E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583553"/>
    <w:multiLevelType w:val="hybridMultilevel"/>
    <w:tmpl w:val="C75CA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B5E6FCB"/>
    <w:multiLevelType w:val="hybridMultilevel"/>
    <w:tmpl w:val="2D846D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C050607"/>
    <w:multiLevelType w:val="hybridMultilevel"/>
    <w:tmpl w:val="84460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7E61FB"/>
    <w:multiLevelType w:val="hybridMultilevel"/>
    <w:tmpl w:val="DBB8B53C"/>
    <w:lvl w:ilvl="0" w:tplc="67D862A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05A06CE"/>
    <w:multiLevelType w:val="hybridMultilevel"/>
    <w:tmpl w:val="6C009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D96F42"/>
    <w:multiLevelType w:val="hybridMultilevel"/>
    <w:tmpl w:val="AF6EB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B37D91"/>
    <w:multiLevelType w:val="hybridMultilevel"/>
    <w:tmpl w:val="D010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5"/>
  </w:num>
  <w:num w:numId="4">
    <w:abstractNumId w:val="6"/>
  </w:num>
  <w:num w:numId="5">
    <w:abstractNumId w:val="20"/>
  </w:num>
  <w:num w:numId="6">
    <w:abstractNumId w:val="21"/>
  </w:num>
  <w:num w:numId="7">
    <w:abstractNumId w:val="0"/>
  </w:num>
  <w:num w:numId="8">
    <w:abstractNumId w:val="4"/>
  </w:num>
  <w:num w:numId="9">
    <w:abstractNumId w:val="17"/>
  </w:num>
  <w:num w:numId="10">
    <w:abstractNumId w:val="25"/>
  </w:num>
  <w:num w:numId="11">
    <w:abstractNumId w:val="22"/>
  </w:num>
  <w:num w:numId="12">
    <w:abstractNumId w:val="18"/>
  </w:num>
  <w:num w:numId="13">
    <w:abstractNumId w:val="26"/>
  </w:num>
  <w:num w:numId="14">
    <w:abstractNumId w:val="7"/>
  </w:num>
  <w:num w:numId="15">
    <w:abstractNumId w:val="11"/>
  </w:num>
  <w:num w:numId="16">
    <w:abstractNumId w:val="23"/>
  </w:num>
  <w:num w:numId="17">
    <w:abstractNumId w:val="14"/>
  </w:num>
  <w:num w:numId="18">
    <w:abstractNumId w:val="15"/>
  </w:num>
  <w:num w:numId="19">
    <w:abstractNumId w:val="9"/>
  </w:num>
  <w:num w:numId="20">
    <w:abstractNumId w:val="8"/>
  </w:num>
  <w:num w:numId="21">
    <w:abstractNumId w:val="13"/>
  </w:num>
  <w:num w:numId="22">
    <w:abstractNumId w:val="24"/>
  </w:num>
  <w:num w:numId="23">
    <w:abstractNumId w:val="10"/>
  </w:num>
  <w:num w:numId="24">
    <w:abstractNumId w:val="27"/>
  </w:num>
  <w:num w:numId="25">
    <w:abstractNumId w:val="3"/>
  </w:num>
  <w:num w:numId="26">
    <w:abstractNumId w:val="12"/>
  </w:num>
  <w:num w:numId="27">
    <w:abstractNumId w:val="16"/>
  </w:num>
  <w:num w:numId="28">
    <w:abstractNumId w:val="28"/>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useFELayout/>
  </w:compat>
  <w:rsids>
    <w:rsidRoot w:val="00580A84"/>
    <w:rsid w:val="00003133"/>
    <w:rsid w:val="0000496D"/>
    <w:rsid w:val="00006054"/>
    <w:rsid w:val="00007E1D"/>
    <w:rsid w:val="00010570"/>
    <w:rsid w:val="000110FA"/>
    <w:rsid w:val="00013F58"/>
    <w:rsid w:val="00014147"/>
    <w:rsid w:val="00017397"/>
    <w:rsid w:val="00021C0F"/>
    <w:rsid w:val="00021F86"/>
    <w:rsid w:val="00022062"/>
    <w:rsid w:val="0002215F"/>
    <w:rsid w:val="00024794"/>
    <w:rsid w:val="00026F93"/>
    <w:rsid w:val="00030EE7"/>
    <w:rsid w:val="00037604"/>
    <w:rsid w:val="00037B7B"/>
    <w:rsid w:val="00042377"/>
    <w:rsid w:val="000428BD"/>
    <w:rsid w:val="0005311C"/>
    <w:rsid w:val="000568DE"/>
    <w:rsid w:val="000578DD"/>
    <w:rsid w:val="0006042B"/>
    <w:rsid w:val="00065B6E"/>
    <w:rsid w:val="000669B5"/>
    <w:rsid w:val="00080B0C"/>
    <w:rsid w:val="0008250D"/>
    <w:rsid w:val="00083123"/>
    <w:rsid w:val="00091BC4"/>
    <w:rsid w:val="0009248C"/>
    <w:rsid w:val="00092AB8"/>
    <w:rsid w:val="000953F1"/>
    <w:rsid w:val="0009665F"/>
    <w:rsid w:val="00097737"/>
    <w:rsid w:val="000A0FEC"/>
    <w:rsid w:val="000A2D7C"/>
    <w:rsid w:val="000A7070"/>
    <w:rsid w:val="000B3A7A"/>
    <w:rsid w:val="000B6AB8"/>
    <w:rsid w:val="000C2A08"/>
    <w:rsid w:val="000D0C29"/>
    <w:rsid w:val="000D29D3"/>
    <w:rsid w:val="000D35C5"/>
    <w:rsid w:val="000D5D11"/>
    <w:rsid w:val="000D5E6B"/>
    <w:rsid w:val="000D6788"/>
    <w:rsid w:val="000D777C"/>
    <w:rsid w:val="000D7ABB"/>
    <w:rsid w:val="000E410B"/>
    <w:rsid w:val="000E50DC"/>
    <w:rsid w:val="000E6ED5"/>
    <w:rsid w:val="000E7E06"/>
    <w:rsid w:val="000F3619"/>
    <w:rsid w:val="000F5002"/>
    <w:rsid w:val="000F5957"/>
    <w:rsid w:val="00100CEC"/>
    <w:rsid w:val="0010288D"/>
    <w:rsid w:val="00104E60"/>
    <w:rsid w:val="001051B3"/>
    <w:rsid w:val="00106CD6"/>
    <w:rsid w:val="00107039"/>
    <w:rsid w:val="001070FB"/>
    <w:rsid w:val="00111D0C"/>
    <w:rsid w:val="001153C2"/>
    <w:rsid w:val="001159FC"/>
    <w:rsid w:val="00116B44"/>
    <w:rsid w:val="00117CE0"/>
    <w:rsid w:val="001202A2"/>
    <w:rsid w:val="00120A8E"/>
    <w:rsid w:val="00121165"/>
    <w:rsid w:val="0012213D"/>
    <w:rsid w:val="00123D51"/>
    <w:rsid w:val="001243F1"/>
    <w:rsid w:val="00124A31"/>
    <w:rsid w:val="0012585D"/>
    <w:rsid w:val="00125D65"/>
    <w:rsid w:val="0012646F"/>
    <w:rsid w:val="0012661E"/>
    <w:rsid w:val="00127980"/>
    <w:rsid w:val="00127F28"/>
    <w:rsid w:val="00131278"/>
    <w:rsid w:val="001349B7"/>
    <w:rsid w:val="00134C82"/>
    <w:rsid w:val="00134ECF"/>
    <w:rsid w:val="001352CD"/>
    <w:rsid w:val="00135331"/>
    <w:rsid w:val="0013549B"/>
    <w:rsid w:val="00140E67"/>
    <w:rsid w:val="00141E4A"/>
    <w:rsid w:val="00145782"/>
    <w:rsid w:val="00152127"/>
    <w:rsid w:val="00153E6D"/>
    <w:rsid w:val="00154F2E"/>
    <w:rsid w:val="001558FA"/>
    <w:rsid w:val="00155F89"/>
    <w:rsid w:val="0015677E"/>
    <w:rsid w:val="00163195"/>
    <w:rsid w:val="0016353E"/>
    <w:rsid w:val="00163EB4"/>
    <w:rsid w:val="001648D3"/>
    <w:rsid w:val="00164D76"/>
    <w:rsid w:val="00166D74"/>
    <w:rsid w:val="00166F73"/>
    <w:rsid w:val="00170C34"/>
    <w:rsid w:val="00170DCF"/>
    <w:rsid w:val="00171888"/>
    <w:rsid w:val="00172120"/>
    <w:rsid w:val="00173F67"/>
    <w:rsid w:val="0018098E"/>
    <w:rsid w:val="00182DD6"/>
    <w:rsid w:val="00186B8D"/>
    <w:rsid w:val="0019171A"/>
    <w:rsid w:val="00193679"/>
    <w:rsid w:val="00194605"/>
    <w:rsid w:val="00197A0F"/>
    <w:rsid w:val="001A183B"/>
    <w:rsid w:val="001A3A50"/>
    <w:rsid w:val="001A3D72"/>
    <w:rsid w:val="001A4989"/>
    <w:rsid w:val="001A511F"/>
    <w:rsid w:val="001B00C8"/>
    <w:rsid w:val="001B3294"/>
    <w:rsid w:val="001B5104"/>
    <w:rsid w:val="001B6D3B"/>
    <w:rsid w:val="001C208B"/>
    <w:rsid w:val="001C2FA3"/>
    <w:rsid w:val="001C549A"/>
    <w:rsid w:val="001C5EDC"/>
    <w:rsid w:val="001C6824"/>
    <w:rsid w:val="001D0720"/>
    <w:rsid w:val="001D15E1"/>
    <w:rsid w:val="001D1885"/>
    <w:rsid w:val="001D2072"/>
    <w:rsid w:val="001D33F3"/>
    <w:rsid w:val="001D46F6"/>
    <w:rsid w:val="001D48E4"/>
    <w:rsid w:val="001D506D"/>
    <w:rsid w:val="001D5890"/>
    <w:rsid w:val="001E017F"/>
    <w:rsid w:val="001E0BCC"/>
    <w:rsid w:val="001E129B"/>
    <w:rsid w:val="001E408A"/>
    <w:rsid w:val="001F2D54"/>
    <w:rsid w:val="001F382F"/>
    <w:rsid w:val="001F4D41"/>
    <w:rsid w:val="001F6A5F"/>
    <w:rsid w:val="00202F4E"/>
    <w:rsid w:val="002049D5"/>
    <w:rsid w:val="00210196"/>
    <w:rsid w:val="00211DBE"/>
    <w:rsid w:val="00212EFC"/>
    <w:rsid w:val="00213434"/>
    <w:rsid w:val="00220D98"/>
    <w:rsid w:val="00224B73"/>
    <w:rsid w:val="00226FD0"/>
    <w:rsid w:val="00230310"/>
    <w:rsid w:val="002303B0"/>
    <w:rsid w:val="00231A65"/>
    <w:rsid w:val="002334FD"/>
    <w:rsid w:val="002356DD"/>
    <w:rsid w:val="00235E7B"/>
    <w:rsid w:val="0023772F"/>
    <w:rsid w:val="0024119C"/>
    <w:rsid w:val="00247115"/>
    <w:rsid w:val="002476AB"/>
    <w:rsid w:val="002476BC"/>
    <w:rsid w:val="00253FF7"/>
    <w:rsid w:val="0026005D"/>
    <w:rsid w:val="002663E8"/>
    <w:rsid w:val="00266913"/>
    <w:rsid w:val="00267046"/>
    <w:rsid w:val="00272FFC"/>
    <w:rsid w:val="002733CF"/>
    <w:rsid w:val="00275403"/>
    <w:rsid w:val="00275966"/>
    <w:rsid w:val="00280313"/>
    <w:rsid w:val="00281DEB"/>
    <w:rsid w:val="00284AD3"/>
    <w:rsid w:val="00285D71"/>
    <w:rsid w:val="00287723"/>
    <w:rsid w:val="00291CA7"/>
    <w:rsid w:val="00295384"/>
    <w:rsid w:val="002A60DA"/>
    <w:rsid w:val="002A78C4"/>
    <w:rsid w:val="002B2AD0"/>
    <w:rsid w:val="002B4F62"/>
    <w:rsid w:val="002C0FD3"/>
    <w:rsid w:val="002C1F99"/>
    <w:rsid w:val="002C68D1"/>
    <w:rsid w:val="002D0EFC"/>
    <w:rsid w:val="002D2389"/>
    <w:rsid w:val="002D25A6"/>
    <w:rsid w:val="002D2E13"/>
    <w:rsid w:val="002D352A"/>
    <w:rsid w:val="002D43D8"/>
    <w:rsid w:val="002D4410"/>
    <w:rsid w:val="002D4513"/>
    <w:rsid w:val="002D55D6"/>
    <w:rsid w:val="002D5C54"/>
    <w:rsid w:val="002D7918"/>
    <w:rsid w:val="002E0A18"/>
    <w:rsid w:val="002E11A5"/>
    <w:rsid w:val="002F047F"/>
    <w:rsid w:val="002F115A"/>
    <w:rsid w:val="002F1BC9"/>
    <w:rsid w:val="002F2F2A"/>
    <w:rsid w:val="002F4454"/>
    <w:rsid w:val="002F5EEA"/>
    <w:rsid w:val="002F687F"/>
    <w:rsid w:val="00300502"/>
    <w:rsid w:val="003026F4"/>
    <w:rsid w:val="0030295D"/>
    <w:rsid w:val="00302E1D"/>
    <w:rsid w:val="0030742E"/>
    <w:rsid w:val="00312D4A"/>
    <w:rsid w:val="00317561"/>
    <w:rsid w:val="00321FDD"/>
    <w:rsid w:val="00325B48"/>
    <w:rsid w:val="00325CD9"/>
    <w:rsid w:val="0032664C"/>
    <w:rsid w:val="003306AC"/>
    <w:rsid w:val="003325DF"/>
    <w:rsid w:val="0033270A"/>
    <w:rsid w:val="00332A99"/>
    <w:rsid w:val="00332C5C"/>
    <w:rsid w:val="0033464E"/>
    <w:rsid w:val="00335038"/>
    <w:rsid w:val="003403FF"/>
    <w:rsid w:val="00343E9A"/>
    <w:rsid w:val="00345ABE"/>
    <w:rsid w:val="00351B57"/>
    <w:rsid w:val="00351B61"/>
    <w:rsid w:val="003554F2"/>
    <w:rsid w:val="00356F8F"/>
    <w:rsid w:val="003573D1"/>
    <w:rsid w:val="00360F81"/>
    <w:rsid w:val="00363644"/>
    <w:rsid w:val="00364F15"/>
    <w:rsid w:val="003657A0"/>
    <w:rsid w:val="00373E22"/>
    <w:rsid w:val="00376AA0"/>
    <w:rsid w:val="0038095E"/>
    <w:rsid w:val="00380D8D"/>
    <w:rsid w:val="00383024"/>
    <w:rsid w:val="00385F11"/>
    <w:rsid w:val="003863AD"/>
    <w:rsid w:val="00390FF1"/>
    <w:rsid w:val="0039321A"/>
    <w:rsid w:val="00394026"/>
    <w:rsid w:val="00394D96"/>
    <w:rsid w:val="00396461"/>
    <w:rsid w:val="003A2635"/>
    <w:rsid w:val="003A2D67"/>
    <w:rsid w:val="003A51FF"/>
    <w:rsid w:val="003A69F4"/>
    <w:rsid w:val="003A7331"/>
    <w:rsid w:val="003A7A20"/>
    <w:rsid w:val="003B0661"/>
    <w:rsid w:val="003B06E0"/>
    <w:rsid w:val="003B1A9A"/>
    <w:rsid w:val="003B32A1"/>
    <w:rsid w:val="003B39D8"/>
    <w:rsid w:val="003C2F63"/>
    <w:rsid w:val="003C5A05"/>
    <w:rsid w:val="003C725A"/>
    <w:rsid w:val="003D0CF1"/>
    <w:rsid w:val="003D30AC"/>
    <w:rsid w:val="003D3422"/>
    <w:rsid w:val="003D4CCA"/>
    <w:rsid w:val="003D5943"/>
    <w:rsid w:val="003D7A7D"/>
    <w:rsid w:val="003E1D26"/>
    <w:rsid w:val="003E4A66"/>
    <w:rsid w:val="003E7136"/>
    <w:rsid w:val="003F13E0"/>
    <w:rsid w:val="003F673D"/>
    <w:rsid w:val="003F7142"/>
    <w:rsid w:val="003F7819"/>
    <w:rsid w:val="00401831"/>
    <w:rsid w:val="00404C77"/>
    <w:rsid w:val="00410D31"/>
    <w:rsid w:val="00414694"/>
    <w:rsid w:val="00417204"/>
    <w:rsid w:val="0041737D"/>
    <w:rsid w:val="0042046E"/>
    <w:rsid w:val="00425DE2"/>
    <w:rsid w:val="00427D03"/>
    <w:rsid w:val="0043361F"/>
    <w:rsid w:val="00434721"/>
    <w:rsid w:val="00435B72"/>
    <w:rsid w:val="00440F64"/>
    <w:rsid w:val="00443BD2"/>
    <w:rsid w:val="00443E1E"/>
    <w:rsid w:val="00451967"/>
    <w:rsid w:val="0045237C"/>
    <w:rsid w:val="00452846"/>
    <w:rsid w:val="0045369E"/>
    <w:rsid w:val="00453DEF"/>
    <w:rsid w:val="0045431F"/>
    <w:rsid w:val="00455355"/>
    <w:rsid w:val="004576D9"/>
    <w:rsid w:val="0046144F"/>
    <w:rsid w:val="00464297"/>
    <w:rsid w:val="00465C58"/>
    <w:rsid w:val="00466135"/>
    <w:rsid w:val="00471448"/>
    <w:rsid w:val="0047377C"/>
    <w:rsid w:val="00474D9B"/>
    <w:rsid w:val="00475656"/>
    <w:rsid w:val="004822F8"/>
    <w:rsid w:val="00483D15"/>
    <w:rsid w:val="0048467C"/>
    <w:rsid w:val="00484CBC"/>
    <w:rsid w:val="004855E8"/>
    <w:rsid w:val="0048654B"/>
    <w:rsid w:val="00493D6B"/>
    <w:rsid w:val="00494107"/>
    <w:rsid w:val="0049499D"/>
    <w:rsid w:val="00494E9C"/>
    <w:rsid w:val="0049561A"/>
    <w:rsid w:val="00496674"/>
    <w:rsid w:val="004A1250"/>
    <w:rsid w:val="004A1411"/>
    <w:rsid w:val="004A26D7"/>
    <w:rsid w:val="004A3AD6"/>
    <w:rsid w:val="004A4874"/>
    <w:rsid w:val="004A70D1"/>
    <w:rsid w:val="004A773D"/>
    <w:rsid w:val="004B210C"/>
    <w:rsid w:val="004C0BED"/>
    <w:rsid w:val="004C6DF5"/>
    <w:rsid w:val="004D0424"/>
    <w:rsid w:val="004D1BA7"/>
    <w:rsid w:val="004D255C"/>
    <w:rsid w:val="004D3E95"/>
    <w:rsid w:val="004D42E5"/>
    <w:rsid w:val="004D5439"/>
    <w:rsid w:val="004E20BF"/>
    <w:rsid w:val="004E20DB"/>
    <w:rsid w:val="004F155E"/>
    <w:rsid w:val="004F37F6"/>
    <w:rsid w:val="004F6B82"/>
    <w:rsid w:val="0050167E"/>
    <w:rsid w:val="00501EC1"/>
    <w:rsid w:val="00503AFC"/>
    <w:rsid w:val="00503B45"/>
    <w:rsid w:val="00505180"/>
    <w:rsid w:val="00505CE3"/>
    <w:rsid w:val="005075DF"/>
    <w:rsid w:val="00507B35"/>
    <w:rsid w:val="005103D2"/>
    <w:rsid w:val="00511271"/>
    <w:rsid w:val="005140D8"/>
    <w:rsid w:val="005170DF"/>
    <w:rsid w:val="00521B8D"/>
    <w:rsid w:val="00525E7D"/>
    <w:rsid w:val="00525F42"/>
    <w:rsid w:val="00526FD3"/>
    <w:rsid w:val="00530881"/>
    <w:rsid w:val="005315CF"/>
    <w:rsid w:val="00534083"/>
    <w:rsid w:val="00535BDB"/>
    <w:rsid w:val="00536040"/>
    <w:rsid w:val="00540E8A"/>
    <w:rsid w:val="005411D6"/>
    <w:rsid w:val="005417F3"/>
    <w:rsid w:val="00542A62"/>
    <w:rsid w:val="005437DB"/>
    <w:rsid w:val="00544C45"/>
    <w:rsid w:val="0054587C"/>
    <w:rsid w:val="005517A6"/>
    <w:rsid w:val="005520E9"/>
    <w:rsid w:val="00556F34"/>
    <w:rsid w:val="00563D25"/>
    <w:rsid w:val="0056541E"/>
    <w:rsid w:val="00565B6E"/>
    <w:rsid w:val="005675F3"/>
    <w:rsid w:val="0057155D"/>
    <w:rsid w:val="00572BAC"/>
    <w:rsid w:val="00580A84"/>
    <w:rsid w:val="0058275B"/>
    <w:rsid w:val="0058325C"/>
    <w:rsid w:val="00585A48"/>
    <w:rsid w:val="005872BD"/>
    <w:rsid w:val="00591FFB"/>
    <w:rsid w:val="0059718D"/>
    <w:rsid w:val="005A145C"/>
    <w:rsid w:val="005A1E49"/>
    <w:rsid w:val="005A3556"/>
    <w:rsid w:val="005A36D1"/>
    <w:rsid w:val="005A38C9"/>
    <w:rsid w:val="005A3BD9"/>
    <w:rsid w:val="005A7A9C"/>
    <w:rsid w:val="005A7CEF"/>
    <w:rsid w:val="005B3A7A"/>
    <w:rsid w:val="005B63B2"/>
    <w:rsid w:val="005C1078"/>
    <w:rsid w:val="005C3C67"/>
    <w:rsid w:val="005C45A2"/>
    <w:rsid w:val="005C52DB"/>
    <w:rsid w:val="005D001B"/>
    <w:rsid w:val="005D0E0A"/>
    <w:rsid w:val="005D30FA"/>
    <w:rsid w:val="005D4D45"/>
    <w:rsid w:val="005D599A"/>
    <w:rsid w:val="005E03AD"/>
    <w:rsid w:val="005E1D33"/>
    <w:rsid w:val="005E2CD5"/>
    <w:rsid w:val="005E43C1"/>
    <w:rsid w:val="005E55E4"/>
    <w:rsid w:val="005E65FE"/>
    <w:rsid w:val="005F2B3E"/>
    <w:rsid w:val="005F3196"/>
    <w:rsid w:val="005F4E8F"/>
    <w:rsid w:val="005F60C3"/>
    <w:rsid w:val="005F7709"/>
    <w:rsid w:val="00602122"/>
    <w:rsid w:val="00611A30"/>
    <w:rsid w:val="00611EAA"/>
    <w:rsid w:val="0061239B"/>
    <w:rsid w:val="00613F54"/>
    <w:rsid w:val="00614059"/>
    <w:rsid w:val="006159BC"/>
    <w:rsid w:val="00617EB2"/>
    <w:rsid w:val="00625D1D"/>
    <w:rsid w:val="00626D33"/>
    <w:rsid w:val="006274DF"/>
    <w:rsid w:val="00627583"/>
    <w:rsid w:val="00627A07"/>
    <w:rsid w:val="00627D5C"/>
    <w:rsid w:val="00631FF1"/>
    <w:rsid w:val="006321C5"/>
    <w:rsid w:val="00632791"/>
    <w:rsid w:val="00634AEE"/>
    <w:rsid w:val="00634B96"/>
    <w:rsid w:val="00640DC5"/>
    <w:rsid w:val="0064381D"/>
    <w:rsid w:val="00644B80"/>
    <w:rsid w:val="006455BB"/>
    <w:rsid w:val="006466BC"/>
    <w:rsid w:val="00646752"/>
    <w:rsid w:val="00647F3A"/>
    <w:rsid w:val="00655A47"/>
    <w:rsid w:val="006626D9"/>
    <w:rsid w:val="006641CC"/>
    <w:rsid w:val="0066430F"/>
    <w:rsid w:val="006649E1"/>
    <w:rsid w:val="006671EC"/>
    <w:rsid w:val="00672E59"/>
    <w:rsid w:val="00673250"/>
    <w:rsid w:val="0067339F"/>
    <w:rsid w:val="0067376A"/>
    <w:rsid w:val="0067666D"/>
    <w:rsid w:val="0067707A"/>
    <w:rsid w:val="006806B5"/>
    <w:rsid w:val="006811CC"/>
    <w:rsid w:val="006834B7"/>
    <w:rsid w:val="0068742E"/>
    <w:rsid w:val="00690F8C"/>
    <w:rsid w:val="00696ACA"/>
    <w:rsid w:val="00696B1A"/>
    <w:rsid w:val="006A5141"/>
    <w:rsid w:val="006A74AA"/>
    <w:rsid w:val="006B6D34"/>
    <w:rsid w:val="006C00A0"/>
    <w:rsid w:val="006C1506"/>
    <w:rsid w:val="006C169E"/>
    <w:rsid w:val="006C1948"/>
    <w:rsid w:val="006C48B1"/>
    <w:rsid w:val="006D181E"/>
    <w:rsid w:val="006D4170"/>
    <w:rsid w:val="006D6781"/>
    <w:rsid w:val="006D67F8"/>
    <w:rsid w:val="006D6CCF"/>
    <w:rsid w:val="006D78A9"/>
    <w:rsid w:val="006E1492"/>
    <w:rsid w:val="006E1DE5"/>
    <w:rsid w:val="006E2570"/>
    <w:rsid w:val="006E3429"/>
    <w:rsid w:val="006E36E8"/>
    <w:rsid w:val="006F0969"/>
    <w:rsid w:val="006F0B54"/>
    <w:rsid w:val="006F12E8"/>
    <w:rsid w:val="006F26F9"/>
    <w:rsid w:val="006F4096"/>
    <w:rsid w:val="006F66AD"/>
    <w:rsid w:val="006F7302"/>
    <w:rsid w:val="006F74CA"/>
    <w:rsid w:val="006F79B0"/>
    <w:rsid w:val="007053A2"/>
    <w:rsid w:val="0071006D"/>
    <w:rsid w:val="00710671"/>
    <w:rsid w:val="00710A55"/>
    <w:rsid w:val="007164C9"/>
    <w:rsid w:val="007171BE"/>
    <w:rsid w:val="00721D7D"/>
    <w:rsid w:val="00723616"/>
    <w:rsid w:val="007237C4"/>
    <w:rsid w:val="007256D3"/>
    <w:rsid w:val="00727831"/>
    <w:rsid w:val="00730D02"/>
    <w:rsid w:val="00734BB7"/>
    <w:rsid w:val="00734C54"/>
    <w:rsid w:val="007365D9"/>
    <w:rsid w:val="00736B9D"/>
    <w:rsid w:val="007406F6"/>
    <w:rsid w:val="007457A6"/>
    <w:rsid w:val="0075075A"/>
    <w:rsid w:val="00753C2A"/>
    <w:rsid w:val="00754DA3"/>
    <w:rsid w:val="00756293"/>
    <w:rsid w:val="00756D20"/>
    <w:rsid w:val="00760566"/>
    <w:rsid w:val="00763DFB"/>
    <w:rsid w:val="00771022"/>
    <w:rsid w:val="00771EE8"/>
    <w:rsid w:val="00772090"/>
    <w:rsid w:val="00772E96"/>
    <w:rsid w:val="007744E9"/>
    <w:rsid w:val="0077560F"/>
    <w:rsid w:val="00780261"/>
    <w:rsid w:val="00781A5C"/>
    <w:rsid w:val="00782593"/>
    <w:rsid w:val="007830EA"/>
    <w:rsid w:val="0078791B"/>
    <w:rsid w:val="00790486"/>
    <w:rsid w:val="00791002"/>
    <w:rsid w:val="00797116"/>
    <w:rsid w:val="00797480"/>
    <w:rsid w:val="007A12AC"/>
    <w:rsid w:val="007A1434"/>
    <w:rsid w:val="007A1B52"/>
    <w:rsid w:val="007A4978"/>
    <w:rsid w:val="007A73DD"/>
    <w:rsid w:val="007A78FA"/>
    <w:rsid w:val="007B25EE"/>
    <w:rsid w:val="007B2D20"/>
    <w:rsid w:val="007B46A9"/>
    <w:rsid w:val="007B5562"/>
    <w:rsid w:val="007B64E8"/>
    <w:rsid w:val="007D0842"/>
    <w:rsid w:val="007D4BE6"/>
    <w:rsid w:val="007D6838"/>
    <w:rsid w:val="007E0159"/>
    <w:rsid w:val="007E3862"/>
    <w:rsid w:val="007E4BEF"/>
    <w:rsid w:val="007E5E82"/>
    <w:rsid w:val="007F1362"/>
    <w:rsid w:val="007F401A"/>
    <w:rsid w:val="007F4030"/>
    <w:rsid w:val="007F70B4"/>
    <w:rsid w:val="00806D96"/>
    <w:rsid w:val="00807EF3"/>
    <w:rsid w:val="00813BEB"/>
    <w:rsid w:val="008165E9"/>
    <w:rsid w:val="0081683F"/>
    <w:rsid w:val="0082336A"/>
    <w:rsid w:val="008239AE"/>
    <w:rsid w:val="0082584A"/>
    <w:rsid w:val="00827B93"/>
    <w:rsid w:val="00830ADD"/>
    <w:rsid w:val="008313BC"/>
    <w:rsid w:val="00832F94"/>
    <w:rsid w:val="0083349A"/>
    <w:rsid w:val="00835461"/>
    <w:rsid w:val="0083677D"/>
    <w:rsid w:val="00837EFC"/>
    <w:rsid w:val="0084143E"/>
    <w:rsid w:val="00841821"/>
    <w:rsid w:val="00842408"/>
    <w:rsid w:val="00845C85"/>
    <w:rsid w:val="00850309"/>
    <w:rsid w:val="008536F5"/>
    <w:rsid w:val="0085371A"/>
    <w:rsid w:val="00854627"/>
    <w:rsid w:val="00854CFB"/>
    <w:rsid w:val="00860C6B"/>
    <w:rsid w:val="0086128C"/>
    <w:rsid w:val="00862758"/>
    <w:rsid w:val="00864243"/>
    <w:rsid w:val="00864E13"/>
    <w:rsid w:val="008708B4"/>
    <w:rsid w:val="00871646"/>
    <w:rsid w:val="00873178"/>
    <w:rsid w:val="00875215"/>
    <w:rsid w:val="00876E6F"/>
    <w:rsid w:val="008858B0"/>
    <w:rsid w:val="008858FA"/>
    <w:rsid w:val="00895B5D"/>
    <w:rsid w:val="00897CEF"/>
    <w:rsid w:val="008A12BF"/>
    <w:rsid w:val="008A1867"/>
    <w:rsid w:val="008A209B"/>
    <w:rsid w:val="008A2AD5"/>
    <w:rsid w:val="008A3B50"/>
    <w:rsid w:val="008A3D23"/>
    <w:rsid w:val="008A60CD"/>
    <w:rsid w:val="008A6901"/>
    <w:rsid w:val="008A7B8D"/>
    <w:rsid w:val="008A7DEC"/>
    <w:rsid w:val="008B563A"/>
    <w:rsid w:val="008B6342"/>
    <w:rsid w:val="008B7B28"/>
    <w:rsid w:val="008C6061"/>
    <w:rsid w:val="008C6895"/>
    <w:rsid w:val="008C7933"/>
    <w:rsid w:val="008D064C"/>
    <w:rsid w:val="008D0726"/>
    <w:rsid w:val="008D109C"/>
    <w:rsid w:val="008D2C66"/>
    <w:rsid w:val="008D2DF6"/>
    <w:rsid w:val="008D35B7"/>
    <w:rsid w:val="008E2B02"/>
    <w:rsid w:val="008E30B8"/>
    <w:rsid w:val="008E3670"/>
    <w:rsid w:val="008F0477"/>
    <w:rsid w:val="008F069E"/>
    <w:rsid w:val="008F5E74"/>
    <w:rsid w:val="008F6F31"/>
    <w:rsid w:val="00903BE5"/>
    <w:rsid w:val="009044B5"/>
    <w:rsid w:val="00904E58"/>
    <w:rsid w:val="00907D6C"/>
    <w:rsid w:val="00910CE0"/>
    <w:rsid w:val="00911433"/>
    <w:rsid w:val="00914B43"/>
    <w:rsid w:val="00915861"/>
    <w:rsid w:val="009170B7"/>
    <w:rsid w:val="00920123"/>
    <w:rsid w:val="00921E36"/>
    <w:rsid w:val="00923E47"/>
    <w:rsid w:val="00924352"/>
    <w:rsid w:val="009251CE"/>
    <w:rsid w:val="00933DE1"/>
    <w:rsid w:val="00935793"/>
    <w:rsid w:val="00936226"/>
    <w:rsid w:val="009368A7"/>
    <w:rsid w:val="009379C4"/>
    <w:rsid w:val="00945DAC"/>
    <w:rsid w:val="0095291F"/>
    <w:rsid w:val="00952B71"/>
    <w:rsid w:val="00954BAA"/>
    <w:rsid w:val="00954CFF"/>
    <w:rsid w:val="00955444"/>
    <w:rsid w:val="00956489"/>
    <w:rsid w:val="009568AF"/>
    <w:rsid w:val="00956C2A"/>
    <w:rsid w:val="00956F13"/>
    <w:rsid w:val="00960758"/>
    <w:rsid w:val="00964458"/>
    <w:rsid w:val="00966A1F"/>
    <w:rsid w:val="009716A2"/>
    <w:rsid w:val="0097303C"/>
    <w:rsid w:val="00973258"/>
    <w:rsid w:val="00974E1A"/>
    <w:rsid w:val="009800D6"/>
    <w:rsid w:val="00980F31"/>
    <w:rsid w:val="00984DFC"/>
    <w:rsid w:val="00986809"/>
    <w:rsid w:val="00986A4C"/>
    <w:rsid w:val="00986E0B"/>
    <w:rsid w:val="009914CA"/>
    <w:rsid w:val="009938B6"/>
    <w:rsid w:val="00994119"/>
    <w:rsid w:val="009943DF"/>
    <w:rsid w:val="00995E7E"/>
    <w:rsid w:val="009A0AF6"/>
    <w:rsid w:val="009A68F6"/>
    <w:rsid w:val="009A7EA1"/>
    <w:rsid w:val="009B0C50"/>
    <w:rsid w:val="009B0FAD"/>
    <w:rsid w:val="009B12BE"/>
    <w:rsid w:val="009B2324"/>
    <w:rsid w:val="009B5E87"/>
    <w:rsid w:val="009C0D84"/>
    <w:rsid w:val="009C31D6"/>
    <w:rsid w:val="009C3A3A"/>
    <w:rsid w:val="009C4CF7"/>
    <w:rsid w:val="009C537A"/>
    <w:rsid w:val="009C5BEB"/>
    <w:rsid w:val="009C6485"/>
    <w:rsid w:val="009D0B48"/>
    <w:rsid w:val="009D28C6"/>
    <w:rsid w:val="009D6681"/>
    <w:rsid w:val="009D759A"/>
    <w:rsid w:val="009E15F1"/>
    <w:rsid w:val="009E1DD5"/>
    <w:rsid w:val="009E5520"/>
    <w:rsid w:val="009E568F"/>
    <w:rsid w:val="009E64A1"/>
    <w:rsid w:val="009F02CE"/>
    <w:rsid w:val="009F3409"/>
    <w:rsid w:val="009F51BB"/>
    <w:rsid w:val="00A01941"/>
    <w:rsid w:val="00A050BE"/>
    <w:rsid w:val="00A072D8"/>
    <w:rsid w:val="00A07C46"/>
    <w:rsid w:val="00A1149E"/>
    <w:rsid w:val="00A14C46"/>
    <w:rsid w:val="00A15A60"/>
    <w:rsid w:val="00A216BC"/>
    <w:rsid w:val="00A231F0"/>
    <w:rsid w:val="00A237B2"/>
    <w:rsid w:val="00A24512"/>
    <w:rsid w:val="00A24FA1"/>
    <w:rsid w:val="00A24FBA"/>
    <w:rsid w:val="00A26562"/>
    <w:rsid w:val="00A26C79"/>
    <w:rsid w:val="00A303D9"/>
    <w:rsid w:val="00A33A42"/>
    <w:rsid w:val="00A354F1"/>
    <w:rsid w:val="00A4070A"/>
    <w:rsid w:val="00A407D6"/>
    <w:rsid w:val="00A42E68"/>
    <w:rsid w:val="00A43AC1"/>
    <w:rsid w:val="00A44E49"/>
    <w:rsid w:val="00A51697"/>
    <w:rsid w:val="00A53229"/>
    <w:rsid w:val="00A5335F"/>
    <w:rsid w:val="00A60E50"/>
    <w:rsid w:val="00A61EFC"/>
    <w:rsid w:val="00A66712"/>
    <w:rsid w:val="00A70601"/>
    <w:rsid w:val="00A7423E"/>
    <w:rsid w:val="00A74807"/>
    <w:rsid w:val="00A76421"/>
    <w:rsid w:val="00A80B06"/>
    <w:rsid w:val="00A832C4"/>
    <w:rsid w:val="00A835BA"/>
    <w:rsid w:val="00A8468B"/>
    <w:rsid w:val="00A86013"/>
    <w:rsid w:val="00A87736"/>
    <w:rsid w:val="00A929A6"/>
    <w:rsid w:val="00A92F7D"/>
    <w:rsid w:val="00A94720"/>
    <w:rsid w:val="00A95D3D"/>
    <w:rsid w:val="00AA0CBC"/>
    <w:rsid w:val="00AA14A0"/>
    <w:rsid w:val="00AA1816"/>
    <w:rsid w:val="00AA55E0"/>
    <w:rsid w:val="00AB5ADC"/>
    <w:rsid w:val="00AB5FA8"/>
    <w:rsid w:val="00AC29BF"/>
    <w:rsid w:val="00AC3C12"/>
    <w:rsid w:val="00AC3CE2"/>
    <w:rsid w:val="00AC48FD"/>
    <w:rsid w:val="00AD0A44"/>
    <w:rsid w:val="00AD0AD7"/>
    <w:rsid w:val="00AD1D47"/>
    <w:rsid w:val="00AD1FDE"/>
    <w:rsid w:val="00AD6C02"/>
    <w:rsid w:val="00AD6E48"/>
    <w:rsid w:val="00AE0067"/>
    <w:rsid w:val="00AE227C"/>
    <w:rsid w:val="00AE2AD9"/>
    <w:rsid w:val="00AE437F"/>
    <w:rsid w:val="00AE7EC4"/>
    <w:rsid w:val="00AF2AA6"/>
    <w:rsid w:val="00AF3936"/>
    <w:rsid w:val="00AF5835"/>
    <w:rsid w:val="00AF76DE"/>
    <w:rsid w:val="00B0104F"/>
    <w:rsid w:val="00B017A9"/>
    <w:rsid w:val="00B022A5"/>
    <w:rsid w:val="00B02346"/>
    <w:rsid w:val="00B030AB"/>
    <w:rsid w:val="00B052F8"/>
    <w:rsid w:val="00B05F1C"/>
    <w:rsid w:val="00B06BE7"/>
    <w:rsid w:val="00B06C74"/>
    <w:rsid w:val="00B1067D"/>
    <w:rsid w:val="00B10E9D"/>
    <w:rsid w:val="00B14148"/>
    <w:rsid w:val="00B16281"/>
    <w:rsid w:val="00B16C8E"/>
    <w:rsid w:val="00B232C1"/>
    <w:rsid w:val="00B24A52"/>
    <w:rsid w:val="00B250C7"/>
    <w:rsid w:val="00B25550"/>
    <w:rsid w:val="00B2639B"/>
    <w:rsid w:val="00B31251"/>
    <w:rsid w:val="00B31AC3"/>
    <w:rsid w:val="00B33F1C"/>
    <w:rsid w:val="00B35AAD"/>
    <w:rsid w:val="00B44202"/>
    <w:rsid w:val="00B468ED"/>
    <w:rsid w:val="00B47439"/>
    <w:rsid w:val="00B512F5"/>
    <w:rsid w:val="00B5253A"/>
    <w:rsid w:val="00B54A3C"/>
    <w:rsid w:val="00B56B93"/>
    <w:rsid w:val="00B5722A"/>
    <w:rsid w:val="00B66D87"/>
    <w:rsid w:val="00B72533"/>
    <w:rsid w:val="00B74418"/>
    <w:rsid w:val="00B756DD"/>
    <w:rsid w:val="00B760D2"/>
    <w:rsid w:val="00B80146"/>
    <w:rsid w:val="00B80C4F"/>
    <w:rsid w:val="00B80F3C"/>
    <w:rsid w:val="00B82BAF"/>
    <w:rsid w:val="00B86BEE"/>
    <w:rsid w:val="00B87A7F"/>
    <w:rsid w:val="00B92B06"/>
    <w:rsid w:val="00B95053"/>
    <w:rsid w:val="00B97B43"/>
    <w:rsid w:val="00BA3E2C"/>
    <w:rsid w:val="00BA45BB"/>
    <w:rsid w:val="00BA5E02"/>
    <w:rsid w:val="00BA7678"/>
    <w:rsid w:val="00BB1299"/>
    <w:rsid w:val="00BB1AD9"/>
    <w:rsid w:val="00BB2EE5"/>
    <w:rsid w:val="00BB2FA6"/>
    <w:rsid w:val="00BB59BC"/>
    <w:rsid w:val="00BB7DF4"/>
    <w:rsid w:val="00BC0D05"/>
    <w:rsid w:val="00BC1AB4"/>
    <w:rsid w:val="00BC1E78"/>
    <w:rsid w:val="00BC53D5"/>
    <w:rsid w:val="00BC54E2"/>
    <w:rsid w:val="00BC6406"/>
    <w:rsid w:val="00BC6C92"/>
    <w:rsid w:val="00BD0D7E"/>
    <w:rsid w:val="00BD2612"/>
    <w:rsid w:val="00BD79B0"/>
    <w:rsid w:val="00BE06DC"/>
    <w:rsid w:val="00BE2159"/>
    <w:rsid w:val="00BE409B"/>
    <w:rsid w:val="00BF0AE2"/>
    <w:rsid w:val="00BF1FC5"/>
    <w:rsid w:val="00BF24D1"/>
    <w:rsid w:val="00BF2C40"/>
    <w:rsid w:val="00BF396A"/>
    <w:rsid w:val="00BF5C0A"/>
    <w:rsid w:val="00BF5FAB"/>
    <w:rsid w:val="00BF6876"/>
    <w:rsid w:val="00BF73BD"/>
    <w:rsid w:val="00C00779"/>
    <w:rsid w:val="00C04378"/>
    <w:rsid w:val="00C14D14"/>
    <w:rsid w:val="00C152F3"/>
    <w:rsid w:val="00C20353"/>
    <w:rsid w:val="00C226D9"/>
    <w:rsid w:val="00C23BE3"/>
    <w:rsid w:val="00C24D72"/>
    <w:rsid w:val="00C26BFC"/>
    <w:rsid w:val="00C272F7"/>
    <w:rsid w:val="00C276A6"/>
    <w:rsid w:val="00C30A63"/>
    <w:rsid w:val="00C35941"/>
    <w:rsid w:val="00C3605C"/>
    <w:rsid w:val="00C37080"/>
    <w:rsid w:val="00C40AE0"/>
    <w:rsid w:val="00C41226"/>
    <w:rsid w:val="00C4318F"/>
    <w:rsid w:val="00C46512"/>
    <w:rsid w:val="00C46CCE"/>
    <w:rsid w:val="00C47990"/>
    <w:rsid w:val="00C537F1"/>
    <w:rsid w:val="00C5666D"/>
    <w:rsid w:val="00C57977"/>
    <w:rsid w:val="00C60684"/>
    <w:rsid w:val="00C61C0A"/>
    <w:rsid w:val="00C61D76"/>
    <w:rsid w:val="00C630A3"/>
    <w:rsid w:val="00C63E2E"/>
    <w:rsid w:val="00C65F15"/>
    <w:rsid w:val="00C72138"/>
    <w:rsid w:val="00C733C9"/>
    <w:rsid w:val="00C73A69"/>
    <w:rsid w:val="00C762FA"/>
    <w:rsid w:val="00C818AB"/>
    <w:rsid w:val="00C838E2"/>
    <w:rsid w:val="00C86C1D"/>
    <w:rsid w:val="00C87A1F"/>
    <w:rsid w:val="00C906C2"/>
    <w:rsid w:val="00C93BF1"/>
    <w:rsid w:val="00C93FA0"/>
    <w:rsid w:val="00C945DF"/>
    <w:rsid w:val="00C95DCB"/>
    <w:rsid w:val="00C9619C"/>
    <w:rsid w:val="00CA3E8B"/>
    <w:rsid w:val="00CB21D8"/>
    <w:rsid w:val="00CB2C4C"/>
    <w:rsid w:val="00CB3999"/>
    <w:rsid w:val="00CB39E5"/>
    <w:rsid w:val="00CB4AAD"/>
    <w:rsid w:val="00CB5A4A"/>
    <w:rsid w:val="00CB5CDD"/>
    <w:rsid w:val="00CB7979"/>
    <w:rsid w:val="00CC3FC8"/>
    <w:rsid w:val="00CC4D3B"/>
    <w:rsid w:val="00CC5B7D"/>
    <w:rsid w:val="00CC6A45"/>
    <w:rsid w:val="00CC6C69"/>
    <w:rsid w:val="00CD0991"/>
    <w:rsid w:val="00CD0EBA"/>
    <w:rsid w:val="00CD5871"/>
    <w:rsid w:val="00CD75C6"/>
    <w:rsid w:val="00CD7F75"/>
    <w:rsid w:val="00CE38D5"/>
    <w:rsid w:val="00CE3910"/>
    <w:rsid w:val="00CE47C1"/>
    <w:rsid w:val="00CE47C3"/>
    <w:rsid w:val="00CE49BC"/>
    <w:rsid w:val="00CF369B"/>
    <w:rsid w:val="00CF6C32"/>
    <w:rsid w:val="00D0285E"/>
    <w:rsid w:val="00D0331C"/>
    <w:rsid w:val="00D07E21"/>
    <w:rsid w:val="00D2153A"/>
    <w:rsid w:val="00D23214"/>
    <w:rsid w:val="00D234CC"/>
    <w:rsid w:val="00D23A06"/>
    <w:rsid w:val="00D24377"/>
    <w:rsid w:val="00D2450D"/>
    <w:rsid w:val="00D24514"/>
    <w:rsid w:val="00D2648B"/>
    <w:rsid w:val="00D273CA"/>
    <w:rsid w:val="00D334BC"/>
    <w:rsid w:val="00D343CD"/>
    <w:rsid w:val="00D35E65"/>
    <w:rsid w:val="00D36729"/>
    <w:rsid w:val="00D37C2E"/>
    <w:rsid w:val="00D4308C"/>
    <w:rsid w:val="00D45A9C"/>
    <w:rsid w:val="00D45F83"/>
    <w:rsid w:val="00D474F6"/>
    <w:rsid w:val="00D47B8B"/>
    <w:rsid w:val="00D50148"/>
    <w:rsid w:val="00D50412"/>
    <w:rsid w:val="00D51811"/>
    <w:rsid w:val="00D5199C"/>
    <w:rsid w:val="00D53D7D"/>
    <w:rsid w:val="00D62708"/>
    <w:rsid w:val="00D63243"/>
    <w:rsid w:val="00D632D2"/>
    <w:rsid w:val="00D641E1"/>
    <w:rsid w:val="00D651D3"/>
    <w:rsid w:val="00D65A32"/>
    <w:rsid w:val="00D65F08"/>
    <w:rsid w:val="00D66E1B"/>
    <w:rsid w:val="00D67644"/>
    <w:rsid w:val="00D67709"/>
    <w:rsid w:val="00D75F31"/>
    <w:rsid w:val="00D766B8"/>
    <w:rsid w:val="00D766D2"/>
    <w:rsid w:val="00D76FB8"/>
    <w:rsid w:val="00D80F1E"/>
    <w:rsid w:val="00D81769"/>
    <w:rsid w:val="00D96CEB"/>
    <w:rsid w:val="00D97403"/>
    <w:rsid w:val="00DA24F0"/>
    <w:rsid w:val="00DB00DD"/>
    <w:rsid w:val="00DB1007"/>
    <w:rsid w:val="00DB126D"/>
    <w:rsid w:val="00DB16CC"/>
    <w:rsid w:val="00DB1D45"/>
    <w:rsid w:val="00DB36B7"/>
    <w:rsid w:val="00DC0977"/>
    <w:rsid w:val="00DC35C6"/>
    <w:rsid w:val="00DC5DA5"/>
    <w:rsid w:val="00DC76BA"/>
    <w:rsid w:val="00DC7C00"/>
    <w:rsid w:val="00DD2EBA"/>
    <w:rsid w:val="00DD4C86"/>
    <w:rsid w:val="00DD55D1"/>
    <w:rsid w:val="00DD664B"/>
    <w:rsid w:val="00DD78A1"/>
    <w:rsid w:val="00DE5E7D"/>
    <w:rsid w:val="00DE6AAF"/>
    <w:rsid w:val="00DE7812"/>
    <w:rsid w:val="00DE7F0E"/>
    <w:rsid w:val="00DF48CC"/>
    <w:rsid w:val="00DF4949"/>
    <w:rsid w:val="00DF5578"/>
    <w:rsid w:val="00DF68C0"/>
    <w:rsid w:val="00DF6FF7"/>
    <w:rsid w:val="00E000FD"/>
    <w:rsid w:val="00E00780"/>
    <w:rsid w:val="00E11422"/>
    <w:rsid w:val="00E130D8"/>
    <w:rsid w:val="00E13FF7"/>
    <w:rsid w:val="00E20EA0"/>
    <w:rsid w:val="00E225D6"/>
    <w:rsid w:val="00E251B1"/>
    <w:rsid w:val="00E26A90"/>
    <w:rsid w:val="00E40A13"/>
    <w:rsid w:val="00E41477"/>
    <w:rsid w:val="00E415DC"/>
    <w:rsid w:val="00E44321"/>
    <w:rsid w:val="00E46E36"/>
    <w:rsid w:val="00E541B0"/>
    <w:rsid w:val="00E54828"/>
    <w:rsid w:val="00E54D62"/>
    <w:rsid w:val="00E54F0B"/>
    <w:rsid w:val="00E55748"/>
    <w:rsid w:val="00E55ABE"/>
    <w:rsid w:val="00E55EBB"/>
    <w:rsid w:val="00E561EB"/>
    <w:rsid w:val="00E56BD6"/>
    <w:rsid w:val="00E612AE"/>
    <w:rsid w:val="00E6764F"/>
    <w:rsid w:val="00E74F73"/>
    <w:rsid w:val="00E803F3"/>
    <w:rsid w:val="00E864DE"/>
    <w:rsid w:val="00E86BE1"/>
    <w:rsid w:val="00E9056A"/>
    <w:rsid w:val="00E9538A"/>
    <w:rsid w:val="00E971BD"/>
    <w:rsid w:val="00EA03E1"/>
    <w:rsid w:val="00EA1765"/>
    <w:rsid w:val="00EB1139"/>
    <w:rsid w:val="00EB2292"/>
    <w:rsid w:val="00EB3014"/>
    <w:rsid w:val="00EB6349"/>
    <w:rsid w:val="00EC3042"/>
    <w:rsid w:val="00EC5050"/>
    <w:rsid w:val="00EC658D"/>
    <w:rsid w:val="00EC784A"/>
    <w:rsid w:val="00EC7C0C"/>
    <w:rsid w:val="00ED0F5E"/>
    <w:rsid w:val="00ED11F6"/>
    <w:rsid w:val="00ED2BB0"/>
    <w:rsid w:val="00ED709E"/>
    <w:rsid w:val="00EE4373"/>
    <w:rsid w:val="00EE60D0"/>
    <w:rsid w:val="00EF1E0F"/>
    <w:rsid w:val="00EF5BA1"/>
    <w:rsid w:val="00F0369F"/>
    <w:rsid w:val="00F03C28"/>
    <w:rsid w:val="00F13828"/>
    <w:rsid w:val="00F1737B"/>
    <w:rsid w:val="00F215A5"/>
    <w:rsid w:val="00F25CE9"/>
    <w:rsid w:val="00F30AB1"/>
    <w:rsid w:val="00F30BBD"/>
    <w:rsid w:val="00F30FBA"/>
    <w:rsid w:val="00F33A8B"/>
    <w:rsid w:val="00F35660"/>
    <w:rsid w:val="00F369E9"/>
    <w:rsid w:val="00F36CE9"/>
    <w:rsid w:val="00F370EC"/>
    <w:rsid w:val="00F44E19"/>
    <w:rsid w:val="00F47481"/>
    <w:rsid w:val="00F47F89"/>
    <w:rsid w:val="00F50F04"/>
    <w:rsid w:val="00F53D66"/>
    <w:rsid w:val="00F5481A"/>
    <w:rsid w:val="00F5744D"/>
    <w:rsid w:val="00F6190A"/>
    <w:rsid w:val="00F619AC"/>
    <w:rsid w:val="00F620CE"/>
    <w:rsid w:val="00F65DC0"/>
    <w:rsid w:val="00F667D6"/>
    <w:rsid w:val="00F700C9"/>
    <w:rsid w:val="00F753F1"/>
    <w:rsid w:val="00F76826"/>
    <w:rsid w:val="00F77AE6"/>
    <w:rsid w:val="00F77BB9"/>
    <w:rsid w:val="00F803EE"/>
    <w:rsid w:val="00F90468"/>
    <w:rsid w:val="00F926B8"/>
    <w:rsid w:val="00F94070"/>
    <w:rsid w:val="00F97F27"/>
    <w:rsid w:val="00FA1E79"/>
    <w:rsid w:val="00FA2B67"/>
    <w:rsid w:val="00FA3534"/>
    <w:rsid w:val="00FA4135"/>
    <w:rsid w:val="00FA46D2"/>
    <w:rsid w:val="00FA6508"/>
    <w:rsid w:val="00FA66A6"/>
    <w:rsid w:val="00FB5F4B"/>
    <w:rsid w:val="00FC1CAB"/>
    <w:rsid w:val="00FC3C59"/>
    <w:rsid w:val="00FC4794"/>
    <w:rsid w:val="00FC66B9"/>
    <w:rsid w:val="00FD3CC3"/>
    <w:rsid w:val="00FE00EF"/>
    <w:rsid w:val="00FE093E"/>
    <w:rsid w:val="00FE2148"/>
    <w:rsid w:val="00FE3C87"/>
    <w:rsid w:val="00FE3F07"/>
    <w:rsid w:val="00FE6A2B"/>
    <w:rsid w:val="00FE6A91"/>
    <w:rsid w:val="00FE73F3"/>
    <w:rsid w:val="00FF12D0"/>
    <w:rsid w:val="00FF3E4E"/>
    <w:rsid w:val="00FF435A"/>
    <w:rsid w:val="00FF4D64"/>
    <w:rsid w:val="00FF4E98"/>
    <w:rsid w:val="00FF504C"/>
    <w:rsid w:val="00FF5D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8B4"/>
  </w:style>
  <w:style w:type="paragraph" w:styleId="Heading1">
    <w:name w:val="heading 1"/>
    <w:basedOn w:val="Normal"/>
    <w:link w:val="Heading1Char"/>
    <w:uiPriority w:val="9"/>
    <w:qFormat/>
    <w:rsid w:val="00BC6C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5481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30AB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A84"/>
    <w:rPr>
      <w:color w:val="0000FF" w:themeColor="hyperlink"/>
      <w:u w:val="single"/>
    </w:rPr>
  </w:style>
  <w:style w:type="paragraph" w:styleId="ListParagraph">
    <w:name w:val="List Paragraph"/>
    <w:basedOn w:val="Normal"/>
    <w:uiPriority w:val="34"/>
    <w:qFormat/>
    <w:rsid w:val="00580A84"/>
    <w:pPr>
      <w:ind w:left="720"/>
      <w:contextualSpacing/>
    </w:pPr>
  </w:style>
  <w:style w:type="table" w:styleId="TableGrid">
    <w:name w:val="Table Grid"/>
    <w:basedOn w:val="TableNormal"/>
    <w:uiPriority w:val="39"/>
    <w:rsid w:val="00580A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3-Accent3">
    <w:name w:val="Medium Grid 3 Accent 3"/>
    <w:basedOn w:val="TableNormal"/>
    <w:uiPriority w:val="69"/>
    <w:rsid w:val="005A3BD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Header">
    <w:name w:val="header"/>
    <w:basedOn w:val="Normal"/>
    <w:link w:val="HeaderChar"/>
    <w:uiPriority w:val="99"/>
    <w:unhideWhenUsed/>
    <w:rsid w:val="00EF1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E0F"/>
  </w:style>
  <w:style w:type="paragraph" w:styleId="Footer">
    <w:name w:val="footer"/>
    <w:basedOn w:val="Normal"/>
    <w:link w:val="FooterChar"/>
    <w:uiPriority w:val="99"/>
    <w:unhideWhenUsed/>
    <w:rsid w:val="00EF1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E0F"/>
  </w:style>
  <w:style w:type="paragraph" w:customStyle="1" w:styleId="Default">
    <w:name w:val="Default"/>
    <w:rsid w:val="00083123"/>
    <w:pPr>
      <w:autoSpaceDE w:val="0"/>
      <w:autoSpaceDN w:val="0"/>
      <w:adjustRightInd w:val="0"/>
      <w:spacing w:after="0" w:line="240" w:lineRule="auto"/>
    </w:pPr>
    <w:rPr>
      <w:rFonts w:ascii="Calibri" w:eastAsia="Calibri" w:hAnsi="Calibri" w:cs="Calibri"/>
      <w:color w:val="000000"/>
      <w:sz w:val="24"/>
      <w:szCs w:val="24"/>
    </w:rPr>
  </w:style>
  <w:style w:type="character" w:customStyle="1" w:styleId="prog-disc-icn">
    <w:name w:val="prog-disc-icn"/>
    <w:basedOn w:val="DefaultParagraphFont"/>
    <w:rsid w:val="008858FA"/>
  </w:style>
  <w:style w:type="table" w:customStyle="1" w:styleId="ListTable1Light1">
    <w:name w:val="List Table 1 Light1"/>
    <w:basedOn w:val="TableNormal"/>
    <w:uiPriority w:val="46"/>
    <w:rsid w:val="008313B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61">
    <w:name w:val="Grid Table 5 Dark - Accent 61"/>
    <w:basedOn w:val="TableNormal"/>
    <w:uiPriority w:val="50"/>
    <w:rsid w:val="008313B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5Dark-Accent51">
    <w:name w:val="Grid Table 5 Dark - Accent 51"/>
    <w:basedOn w:val="TableNormal"/>
    <w:uiPriority w:val="50"/>
    <w:rsid w:val="008313B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PlaceholderText">
    <w:name w:val="Placeholder Text"/>
    <w:basedOn w:val="DefaultParagraphFont"/>
    <w:uiPriority w:val="99"/>
    <w:semiHidden/>
    <w:rsid w:val="009914CA"/>
    <w:rPr>
      <w:color w:val="808080"/>
    </w:rPr>
  </w:style>
  <w:style w:type="character" w:customStyle="1" w:styleId="apple-converted-space">
    <w:name w:val="apple-converted-space"/>
    <w:basedOn w:val="DefaultParagraphFont"/>
    <w:rsid w:val="00B022A5"/>
  </w:style>
  <w:style w:type="paragraph" w:styleId="BalloonText">
    <w:name w:val="Balloon Text"/>
    <w:basedOn w:val="Normal"/>
    <w:link w:val="BalloonTextChar"/>
    <w:uiPriority w:val="99"/>
    <w:semiHidden/>
    <w:unhideWhenUsed/>
    <w:rsid w:val="00F50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F04"/>
    <w:rPr>
      <w:rFonts w:ascii="Tahoma" w:hAnsi="Tahoma" w:cs="Tahoma"/>
      <w:sz w:val="16"/>
      <w:szCs w:val="16"/>
    </w:rPr>
  </w:style>
  <w:style w:type="table" w:customStyle="1" w:styleId="LightShading1">
    <w:name w:val="Light Shading1"/>
    <w:basedOn w:val="TableNormal"/>
    <w:uiPriority w:val="60"/>
    <w:rsid w:val="00DB36B7"/>
    <w:pPr>
      <w:spacing w:after="0" w:line="240" w:lineRule="auto"/>
    </w:pPr>
    <w:rPr>
      <w:rFonts w:eastAsia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B06BE7"/>
    <w:pPr>
      <w:spacing w:after="0" w:line="240" w:lineRule="auto"/>
    </w:pPr>
    <w:rPr>
      <w:rFonts w:eastAsia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7A78FA"/>
    <w:pPr>
      <w:spacing w:after="0" w:line="240" w:lineRule="auto"/>
    </w:pPr>
  </w:style>
  <w:style w:type="character" w:customStyle="1" w:styleId="Heading1Char">
    <w:name w:val="Heading 1 Char"/>
    <w:basedOn w:val="DefaultParagraphFont"/>
    <w:link w:val="Heading1"/>
    <w:uiPriority w:val="9"/>
    <w:rsid w:val="00BC6C92"/>
    <w:rPr>
      <w:rFonts w:ascii="Times New Roman" w:eastAsia="Times New Roman" w:hAnsi="Times New Roman" w:cs="Times New Roman"/>
      <w:b/>
      <w:bCs/>
      <w:kern w:val="36"/>
      <w:sz w:val="48"/>
      <w:szCs w:val="48"/>
    </w:rPr>
  </w:style>
  <w:style w:type="character" w:customStyle="1" w:styleId="base">
    <w:name w:val="base"/>
    <w:basedOn w:val="DefaultParagraphFont"/>
    <w:rsid w:val="00BC6C92"/>
  </w:style>
  <w:style w:type="character" w:customStyle="1" w:styleId="Heading4Char">
    <w:name w:val="Heading 4 Char"/>
    <w:basedOn w:val="DefaultParagraphFont"/>
    <w:link w:val="Heading4"/>
    <w:uiPriority w:val="9"/>
    <w:semiHidden/>
    <w:rsid w:val="00F30AB1"/>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F5481A"/>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39"/>
    <w:rsid w:val="000578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0">
    <w:name w:val="TableGrid"/>
    <w:rsid w:val="00FF435A"/>
    <w:pPr>
      <w:spacing w:after="0" w:line="240" w:lineRule="auto"/>
    </w:pPr>
    <w:rPr>
      <w:lang w:val="en-GB" w:eastAsia="en-GB"/>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0689197">
      <w:bodyDiv w:val="1"/>
      <w:marLeft w:val="0"/>
      <w:marRight w:val="0"/>
      <w:marTop w:val="0"/>
      <w:marBottom w:val="0"/>
      <w:divBdr>
        <w:top w:val="none" w:sz="0" w:space="0" w:color="auto"/>
        <w:left w:val="none" w:sz="0" w:space="0" w:color="auto"/>
        <w:bottom w:val="none" w:sz="0" w:space="0" w:color="auto"/>
        <w:right w:val="none" w:sz="0" w:space="0" w:color="auto"/>
      </w:divBdr>
    </w:div>
    <w:div w:id="29040693">
      <w:bodyDiv w:val="1"/>
      <w:marLeft w:val="0"/>
      <w:marRight w:val="0"/>
      <w:marTop w:val="0"/>
      <w:marBottom w:val="0"/>
      <w:divBdr>
        <w:top w:val="none" w:sz="0" w:space="0" w:color="auto"/>
        <w:left w:val="none" w:sz="0" w:space="0" w:color="auto"/>
        <w:bottom w:val="none" w:sz="0" w:space="0" w:color="auto"/>
        <w:right w:val="none" w:sz="0" w:space="0" w:color="auto"/>
      </w:divBdr>
      <w:divsChild>
        <w:div w:id="1835684587">
          <w:marLeft w:val="-225"/>
          <w:marRight w:val="-225"/>
          <w:marTop w:val="0"/>
          <w:marBottom w:val="0"/>
          <w:divBdr>
            <w:top w:val="none" w:sz="0" w:space="0" w:color="auto"/>
            <w:left w:val="none" w:sz="0" w:space="0" w:color="auto"/>
            <w:bottom w:val="none" w:sz="0" w:space="0" w:color="auto"/>
            <w:right w:val="none" w:sz="0" w:space="0" w:color="auto"/>
          </w:divBdr>
          <w:divsChild>
            <w:div w:id="1570338757">
              <w:marLeft w:val="0"/>
              <w:marRight w:val="0"/>
              <w:marTop w:val="0"/>
              <w:marBottom w:val="0"/>
              <w:divBdr>
                <w:top w:val="none" w:sz="0" w:space="0" w:color="auto"/>
                <w:left w:val="none" w:sz="0" w:space="0" w:color="auto"/>
                <w:bottom w:val="none" w:sz="0" w:space="0" w:color="auto"/>
                <w:right w:val="none" w:sz="0" w:space="0" w:color="auto"/>
              </w:divBdr>
            </w:div>
            <w:div w:id="1726028017">
              <w:marLeft w:val="0"/>
              <w:marRight w:val="0"/>
              <w:marTop w:val="0"/>
              <w:marBottom w:val="0"/>
              <w:divBdr>
                <w:top w:val="none" w:sz="0" w:space="0" w:color="auto"/>
                <w:left w:val="none" w:sz="0" w:space="0" w:color="auto"/>
                <w:bottom w:val="none" w:sz="0" w:space="0" w:color="auto"/>
                <w:right w:val="none" w:sz="0" w:space="0" w:color="auto"/>
              </w:divBdr>
            </w:div>
          </w:divsChild>
        </w:div>
        <w:div w:id="1921406095">
          <w:marLeft w:val="-225"/>
          <w:marRight w:val="-225"/>
          <w:marTop w:val="0"/>
          <w:marBottom w:val="0"/>
          <w:divBdr>
            <w:top w:val="none" w:sz="0" w:space="0" w:color="auto"/>
            <w:left w:val="none" w:sz="0" w:space="0" w:color="auto"/>
            <w:bottom w:val="none" w:sz="0" w:space="0" w:color="auto"/>
            <w:right w:val="none" w:sz="0" w:space="0" w:color="auto"/>
          </w:divBdr>
          <w:divsChild>
            <w:div w:id="434635661">
              <w:marLeft w:val="0"/>
              <w:marRight w:val="0"/>
              <w:marTop w:val="0"/>
              <w:marBottom w:val="0"/>
              <w:divBdr>
                <w:top w:val="none" w:sz="0" w:space="0" w:color="auto"/>
                <w:left w:val="none" w:sz="0" w:space="0" w:color="auto"/>
                <w:bottom w:val="none" w:sz="0" w:space="0" w:color="auto"/>
                <w:right w:val="none" w:sz="0" w:space="0" w:color="auto"/>
              </w:divBdr>
            </w:div>
            <w:div w:id="1216283785">
              <w:marLeft w:val="0"/>
              <w:marRight w:val="0"/>
              <w:marTop w:val="0"/>
              <w:marBottom w:val="0"/>
              <w:divBdr>
                <w:top w:val="none" w:sz="0" w:space="0" w:color="auto"/>
                <w:left w:val="none" w:sz="0" w:space="0" w:color="auto"/>
                <w:bottom w:val="none" w:sz="0" w:space="0" w:color="auto"/>
                <w:right w:val="none" w:sz="0" w:space="0" w:color="auto"/>
              </w:divBdr>
            </w:div>
          </w:divsChild>
        </w:div>
        <w:div w:id="740931">
          <w:marLeft w:val="-225"/>
          <w:marRight w:val="-225"/>
          <w:marTop w:val="0"/>
          <w:marBottom w:val="0"/>
          <w:divBdr>
            <w:top w:val="none" w:sz="0" w:space="0" w:color="auto"/>
            <w:left w:val="none" w:sz="0" w:space="0" w:color="auto"/>
            <w:bottom w:val="none" w:sz="0" w:space="0" w:color="auto"/>
            <w:right w:val="none" w:sz="0" w:space="0" w:color="auto"/>
          </w:divBdr>
          <w:divsChild>
            <w:div w:id="2317497">
              <w:marLeft w:val="0"/>
              <w:marRight w:val="0"/>
              <w:marTop w:val="0"/>
              <w:marBottom w:val="0"/>
              <w:divBdr>
                <w:top w:val="none" w:sz="0" w:space="0" w:color="auto"/>
                <w:left w:val="none" w:sz="0" w:space="0" w:color="auto"/>
                <w:bottom w:val="none" w:sz="0" w:space="0" w:color="auto"/>
                <w:right w:val="none" w:sz="0" w:space="0" w:color="auto"/>
              </w:divBdr>
            </w:div>
            <w:div w:id="1517186733">
              <w:marLeft w:val="0"/>
              <w:marRight w:val="0"/>
              <w:marTop w:val="0"/>
              <w:marBottom w:val="0"/>
              <w:divBdr>
                <w:top w:val="none" w:sz="0" w:space="0" w:color="auto"/>
                <w:left w:val="none" w:sz="0" w:space="0" w:color="auto"/>
                <w:bottom w:val="none" w:sz="0" w:space="0" w:color="auto"/>
                <w:right w:val="none" w:sz="0" w:space="0" w:color="auto"/>
              </w:divBdr>
            </w:div>
          </w:divsChild>
        </w:div>
        <w:div w:id="1377582478">
          <w:marLeft w:val="-225"/>
          <w:marRight w:val="-225"/>
          <w:marTop w:val="0"/>
          <w:marBottom w:val="0"/>
          <w:divBdr>
            <w:top w:val="none" w:sz="0" w:space="0" w:color="auto"/>
            <w:left w:val="none" w:sz="0" w:space="0" w:color="auto"/>
            <w:bottom w:val="none" w:sz="0" w:space="0" w:color="auto"/>
            <w:right w:val="none" w:sz="0" w:space="0" w:color="auto"/>
          </w:divBdr>
          <w:divsChild>
            <w:div w:id="210458372">
              <w:marLeft w:val="0"/>
              <w:marRight w:val="0"/>
              <w:marTop w:val="0"/>
              <w:marBottom w:val="0"/>
              <w:divBdr>
                <w:top w:val="none" w:sz="0" w:space="0" w:color="auto"/>
                <w:left w:val="none" w:sz="0" w:space="0" w:color="auto"/>
                <w:bottom w:val="none" w:sz="0" w:space="0" w:color="auto"/>
                <w:right w:val="none" w:sz="0" w:space="0" w:color="auto"/>
              </w:divBdr>
            </w:div>
            <w:div w:id="1610351148">
              <w:marLeft w:val="0"/>
              <w:marRight w:val="0"/>
              <w:marTop w:val="0"/>
              <w:marBottom w:val="0"/>
              <w:divBdr>
                <w:top w:val="none" w:sz="0" w:space="0" w:color="auto"/>
                <w:left w:val="none" w:sz="0" w:space="0" w:color="auto"/>
                <w:bottom w:val="none" w:sz="0" w:space="0" w:color="auto"/>
                <w:right w:val="none" w:sz="0" w:space="0" w:color="auto"/>
              </w:divBdr>
            </w:div>
          </w:divsChild>
        </w:div>
        <w:div w:id="1864200993">
          <w:marLeft w:val="-225"/>
          <w:marRight w:val="-225"/>
          <w:marTop w:val="0"/>
          <w:marBottom w:val="0"/>
          <w:divBdr>
            <w:top w:val="none" w:sz="0" w:space="0" w:color="auto"/>
            <w:left w:val="none" w:sz="0" w:space="0" w:color="auto"/>
            <w:bottom w:val="none" w:sz="0" w:space="0" w:color="auto"/>
            <w:right w:val="none" w:sz="0" w:space="0" w:color="auto"/>
          </w:divBdr>
          <w:divsChild>
            <w:div w:id="226765914">
              <w:marLeft w:val="0"/>
              <w:marRight w:val="0"/>
              <w:marTop w:val="0"/>
              <w:marBottom w:val="0"/>
              <w:divBdr>
                <w:top w:val="none" w:sz="0" w:space="0" w:color="auto"/>
                <w:left w:val="none" w:sz="0" w:space="0" w:color="auto"/>
                <w:bottom w:val="none" w:sz="0" w:space="0" w:color="auto"/>
                <w:right w:val="none" w:sz="0" w:space="0" w:color="auto"/>
              </w:divBdr>
            </w:div>
            <w:div w:id="282151323">
              <w:marLeft w:val="0"/>
              <w:marRight w:val="0"/>
              <w:marTop w:val="0"/>
              <w:marBottom w:val="0"/>
              <w:divBdr>
                <w:top w:val="none" w:sz="0" w:space="0" w:color="auto"/>
                <w:left w:val="none" w:sz="0" w:space="0" w:color="auto"/>
                <w:bottom w:val="none" w:sz="0" w:space="0" w:color="auto"/>
                <w:right w:val="none" w:sz="0" w:space="0" w:color="auto"/>
              </w:divBdr>
            </w:div>
          </w:divsChild>
        </w:div>
        <w:div w:id="810751703">
          <w:marLeft w:val="-225"/>
          <w:marRight w:val="-225"/>
          <w:marTop w:val="0"/>
          <w:marBottom w:val="0"/>
          <w:divBdr>
            <w:top w:val="none" w:sz="0" w:space="0" w:color="auto"/>
            <w:left w:val="none" w:sz="0" w:space="0" w:color="auto"/>
            <w:bottom w:val="none" w:sz="0" w:space="0" w:color="auto"/>
            <w:right w:val="none" w:sz="0" w:space="0" w:color="auto"/>
          </w:divBdr>
          <w:divsChild>
            <w:div w:id="1503664298">
              <w:marLeft w:val="0"/>
              <w:marRight w:val="0"/>
              <w:marTop w:val="0"/>
              <w:marBottom w:val="0"/>
              <w:divBdr>
                <w:top w:val="none" w:sz="0" w:space="0" w:color="auto"/>
                <w:left w:val="none" w:sz="0" w:space="0" w:color="auto"/>
                <w:bottom w:val="none" w:sz="0" w:space="0" w:color="auto"/>
                <w:right w:val="none" w:sz="0" w:space="0" w:color="auto"/>
              </w:divBdr>
            </w:div>
            <w:div w:id="1190990290">
              <w:marLeft w:val="0"/>
              <w:marRight w:val="0"/>
              <w:marTop w:val="0"/>
              <w:marBottom w:val="0"/>
              <w:divBdr>
                <w:top w:val="none" w:sz="0" w:space="0" w:color="auto"/>
                <w:left w:val="none" w:sz="0" w:space="0" w:color="auto"/>
                <w:bottom w:val="none" w:sz="0" w:space="0" w:color="auto"/>
                <w:right w:val="none" w:sz="0" w:space="0" w:color="auto"/>
              </w:divBdr>
            </w:div>
          </w:divsChild>
        </w:div>
        <w:div w:id="163015473">
          <w:marLeft w:val="-225"/>
          <w:marRight w:val="-225"/>
          <w:marTop w:val="0"/>
          <w:marBottom w:val="0"/>
          <w:divBdr>
            <w:top w:val="none" w:sz="0" w:space="0" w:color="auto"/>
            <w:left w:val="none" w:sz="0" w:space="0" w:color="auto"/>
            <w:bottom w:val="none" w:sz="0" w:space="0" w:color="auto"/>
            <w:right w:val="none" w:sz="0" w:space="0" w:color="auto"/>
          </w:divBdr>
          <w:divsChild>
            <w:div w:id="927347837">
              <w:marLeft w:val="0"/>
              <w:marRight w:val="0"/>
              <w:marTop w:val="0"/>
              <w:marBottom w:val="0"/>
              <w:divBdr>
                <w:top w:val="none" w:sz="0" w:space="0" w:color="auto"/>
                <w:left w:val="none" w:sz="0" w:space="0" w:color="auto"/>
                <w:bottom w:val="none" w:sz="0" w:space="0" w:color="auto"/>
                <w:right w:val="none" w:sz="0" w:space="0" w:color="auto"/>
              </w:divBdr>
            </w:div>
            <w:div w:id="786313593">
              <w:marLeft w:val="0"/>
              <w:marRight w:val="0"/>
              <w:marTop w:val="0"/>
              <w:marBottom w:val="0"/>
              <w:divBdr>
                <w:top w:val="none" w:sz="0" w:space="0" w:color="auto"/>
                <w:left w:val="none" w:sz="0" w:space="0" w:color="auto"/>
                <w:bottom w:val="none" w:sz="0" w:space="0" w:color="auto"/>
                <w:right w:val="none" w:sz="0" w:space="0" w:color="auto"/>
              </w:divBdr>
            </w:div>
          </w:divsChild>
        </w:div>
        <w:div w:id="215745978">
          <w:marLeft w:val="-225"/>
          <w:marRight w:val="-225"/>
          <w:marTop w:val="0"/>
          <w:marBottom w:val="0"/>
          <w:divBdr>
            <w:top w:val="none" w:sz="0" w:space="0" w:color="auto"/>
            <w:left w:val="none" w:sz="0" w:space="0" w:color="auto"/>
            <w:bottom w:val="none" w:sz="0" w:space="0" w:color="auto"/>
            <w:right w:val="none" w:sz="0" w:space="0" w:color="auto"/>
          </w:divBdr>
          <w:divsChild>
            <w:div w:id="1571428127">
              <w:marLeft w:val="0"/>
              <w:marRight w:val="0"/>
              <w:marTop w:val="0"/>
              <w:marBottom w:val="0"/>
              <w:divBdr>
                <w:top w:val="none" w:sz="0" w:space="0" w:color="auto"/>
                <w:left w:val="none" w:sz="0" w:space="0" w:color="auto"/>
                <w:bottom w:val="none" w:sz="0" w:space="0" w:color="auto"/>
                <w:right w:val="none" w:sz="0" w:space="0" w:color="auto"/>
              </w:divBdr>
            </w:div>
            <w:div w:id="457913141">
              <w:marLeft w:val="0"/>
              <w:marRight w:val="0"/>
              <w:marTop w:val="0"/>
              <w:marBottom w:val="0"/>
              <w:divBdr>
                <w:top w:val="none" w:sz="0" w:space="0" w:color="auto"/>
                <w:left w:val="none" w:sz="0" w:space="0" w:color="auto"/>
                <w:bottom w:val="none" w:sz="0" w:space="0" w:color="auto"/>
                <w:right w:val="none" w:sz="0" w:space="0" w:color="auto"/>
              </w:divBdr>
            </w:div>
          </w:divsChild>
        </w:div>
        <w:div w:id="1785534375">
          <w:marLeft w:val="-225"/>
          <w:marRight w:val="-225"/>
          <w:marTop w:val="0"/>
          <w:marBottom w:val="0"/>
          <w:divBdr>
            <w:top w:val="none" w:sz="0" w:space="0" w:color="auto"/>
            <w:left w:val="none" w:sz="0" w:space="0" w:color="auto"/>
            <w:bottom w:val="none" w:sz="0" w:space="0" w:color="auto"/>
            <w:right w:val="none" w:sz="0" w:space="0" w:color="auto"/>
          </w:divBdr>
          <w:divsChild>
            <w:div w:id="854537368">
              <w:marLeft w:val="0"/>
              <w:marRight w:val="0"/>
              <w:marTop w:val="0"/>
              <w:marBottom w:val="0"/>
              <w:divBdr>
                <w:top w:val="none" w:sz="0" w:space="0" w:color="auto"/>
                <w:left w:val="none" w:sz="0" w:space="0" w:color="auto"/>
                <w:bottom w:val="none" w:sz="0" w:space="0" w:color="auto"/>
                <w:right w:val="none" w:sz="0" w:space="0" w:color="auto"/>
              </w:divBdr>
            </w:div>
            <w:div w:id="1272974673">
              <w:marLeft w:val="0"/>
              <w:marRight w:val="0"/>
              <w:marTop w:val="0"/>
              <w:marBottom w:val="0"/>
              <w:divBdr>
                <w:top w:val="none" w:sz="0" w:space="0" w:color="auto"/>
                <w:left w:val="none" w:sz="0" w:space="0" w:color="auto"/>
                <w:bottom w:val="none" w:sz="0" w:space="0" w:color="auto"/>
                <w:right w:val="none" w:sz="0" w:space="0" w:color="auto"/>
              </w:divBdr>
            </w:div>
          </w:divsChild>
        </w:div>
        <w:div w:id="1763843623">
          <w:marLeft w:val="-225"/>
          <w:marRight w:val="-225"/>
          <w:marTop w:val="0"/>
          <w:marBottom w:val="0"/>
          <w:divBdr>
            <w:top w:val="none" w:sz="0" w:space="0" w:color="auto"/>
            <w:left w:val="none" w:sz="0" w:space="0" w:color="auto"/>
            <w:bottom w:val="none" w:sz="0" w:space="0" w:color="auto"/>
            <w:right w:val="none" w:sz="0" w:space="0" w:color="auto"/>
          </w:divBdr>
          <w:divsChild>
            <w:div w:id="1850021014">
              <w:marLeft w:val="0"/>
              <w:marRight w:val="0"/>
              <w:marTop w:val="0"/>
              <w:marBottom w:val="0"/>
              <w:divBdr>
                <w:top w:val="none" w:sz="0" w:space="0" w:color="auto"/>
                <w:left w:val="none" w:sz="0" w:space="0" w:color="auto"/>
                <w:bottom w:val="none" w:sz="0" w:space="0" w:color="auto"/>
                <w:right w:val="none" w:sz="0" w:space="0" w:color="auto"/>
              </w:divBdr>
            </w:div>
            <w:div w:id="1466118550">
              <w:marLeft w:val="0"/>
              <w:marRight w:val="0"/>
              <w:marTop w:val="0"/>
              <w:marBottom w:val="0"/>
              <w:divBdr>
                <w:top w:val="none" w:sz="0" w:space="0" w:color="auto"/>
                <w:left w:val="none" w:sz="0" w:space="0" w:color="auto"/>
                <w:bottom w:val="none" w:sz="0" w:space="0" w:color="auto"/>
                <w:right w:val="none" w:sz="0" w:space="0" w:color="auto"/>
              </w:divBdr>
            </w:div>
          </w:divsChild>
        </w:div>
        <w:div w:id="1477915173">
          <w:marLeft w:val="0"/>
          <w:marRight w:val="0"/>
          <w:marTop w:val="0"/>
          <w:marBottom w:val="0"/>
          <w:divBdr>
            <w:top w:val="none" w:sz="0" w:space="0" w:color="auto"/>
            <w:left w:val="none" w:sz="0" w:space="0" w:color="auto"/>
            <w:bottom w:val="none" w:sz="0" w:space="0" w:color="auto"/>
            <w:right w:val="none" w:sz="0" w:space="0" w:color="auto"/>
          </w:divBdr>
        </w:div>
        <w:div w:id="1689059514">
          <w:marLeft w:val="-225"/>
          <w:marRight w:val="-225"/>
          <w:marTop w:val="0"/>
          <w:marBottom w:val="0"/>
          <w:divBdr>
            <w:top w:val="none" w:sz="0" w:space="0" w:color="auto"/>
            <w:left w:val="none" w:sz="0" w:space="0" w:color="auto"/>
            <w:bottom w:val="none" w:sz="0" w:space="0" w:color="auto"/>
            <w:right w:val="none" w:sz="0" w:space="0" w:color="auto"/>
          </w:divBdr>
          <w:divsChild>
            <w:div w:id="972448809">
              <w:marLeft w:val="0"/>
              <w:marRight w:val="0"/>
              <w:marTop w:val="0"/>
              <w:marBottom w:val="0"/>
              <w:divBdr>
                <w:top w:val="none" w:sz="0" w:space="0" w:color="auto"/>
                <w:left w:val="none" w:sz="0" w:space="0" w:color="auto"/>
                <w:bottom w:val="none" w:sz="0" w:space="0" w:color="auto"/>
                <w:right w:val="none" w:sz="0" w:space="0" w:color="auto"/>
              </w:divBdr>
            </w:div>
            <w:div w:id="618343399">
              <w:marLeft w:val="0"/>
              <w:marRight w:val="0"/>
              <w:marTop w:val="0"/>
              <w:marBottom w:val="0"/>
              <w:divBdr>
                <w:top w:val="none" w:sz="0" w:space="0" w:color="auto"/>
                <w:left w:val="none" w:sz="0" w:space="0" w:color="auto"/>
                <w:bottom w:val="none" w:sz="0" w:space="0" w:color="auto"/>
                <w:right w:val="none" w:sz="0" w:space="0" w:color="auto"/>
              </w:divBdr>
            </w:div>
          </w:divsChild>
        </w:div>
        <w:div w:id="372657978">
          <w:marLeft w:val="-225"/>
          <w:marRight w:val="-225"/>
          <w:marTop w:val="0"/>
          <w:marBottom w:val="0"/>
          <w:divBdr>
            <w:top w:val="none" w:sz="0" w:space="0" w:color="auto"/>
            <w:left w:val="none" w:sz="0" w:space="0" w:color="auto"/>
            <w:bottom w:val="none" w:sz="0" w:space="0" w:color="auto"/>
            <w:right w:val="none" w:sz="0" w:space="0" w:color="auto"/>
          </w:divBdr>
          <w:divsChild>
            <w:div w:id="1763186140">
              <w:marLeft w:val="0"/>
              <w:marRight w:val="0"/>
              <w:marTop w:val="0"/>
              <w:marBottom w:val="0"/>
              <w:divBdr>
                <w:top w:val="none" w:sz="0" w:space="0" w:color="auto"/>
                <w:left w:val="none" w:sz="0" w:space="0" w:color="auto"/>
                <w:bottom w:val="none" w:sz="0" w:space="0" w:color="auto"/>
                <w:right w:val="none" w:sz="0" w:space="0" w:color="auto"/>
              </w:divBdr>
            </w:div>
            <w:div w:id="489292100">
              <w:marLeft w:val="0"/>
              <w:marRight w:val="0"/>
              <w:marTop w:val="0"/>
              <w:marBottom w:val="0"/>
              <w:divBdr>
                <w:top w:val="none" w:sz="0" w:space="0" w:color="auto"/>
                <w:left w:val="none" w:sz="0" w:space="0" w:color="auto"/>
                <w:bottom w:val="none" w:sz="0" w:space="0" w:color="auto"/>
                <w:right w:val="none" w:sz="0" w:space="0" w:color="auto"/>
              </w:divBdr>
            </w:div>
          </w:divsChild>
        </w:div>
        <w:div w:id="1159230274">
          <w:marLeft w:val="-225"/>
          <w:marRight w:val="-225"/>
          <w:marTop w:val="0"/>
          <w:marBottom w:val="0"/>
          <w:divBdr>
            <w:top w:val="none" w:sz="0" w:space="0" w:color="auto"/>
            <w:left w:val="none" w:sz="0" w:space="0" w:color="auto"/>
            <w:bottom w:val="none" w:sz="0" w:space="0" w:color="auto"/>
            <w:right w:val="none" w:sz="0" w:space="0" w:color="auto"/>
          </w:divBdr>
          <w:divsChild>
            <w:div w:id="2076513913">
              <w:marLeft w:val="0"/>
              <w:marRight w:val="0"/>
              <w:marTop w:val="0"/>
              <w:marBottom w:val="0"/>
              <w:divBdr>
                <w:top w:val="none" w:sz="0" w:space="0" w:color="auto"/>
                <w:left w:val="none" w:sz="0" w:space="0" w:color="auto"/>
                <w:bottom w:val="none" w:sz="0" w:space="0" w:color="auto"/>
                <w:right w:val="none" w:sz="0" w:space="0" w:color="auto"/>
              </w:divBdr>
            </w:div>
            <w:div w:id="839586762">
              <w:marLeft w:val="0"/>
              <w:marRight w:val="0"/>
              <w:marTop w:val="0"/>
              <w:marBottom w:val="0"/>
              <w:divBdr>
                <w:top w:val="none" w:sz="0" w:space="0" w:color="auto"/>
                <w:left w:val="none" w:sz="0" w:space="0" w:color="auto"/>
                <w:bottom w:val="none" w:sz="0" w:space="0" w:color="auto"/>
                <w:right w:val="none" w:sz="0" w:space="0" w:color="auto"/>
              </w:divBdr>
            </w:div>
          </w:divsChild>
        </w:div>
        <w:div w:id="1925071980">
          <w:marLeft w:val="-225"/>
          <w:marRight w:val="-225"/>
          <w:marTop w:val="0"/>
          <w:marBottom w:val="0"/>
          <w:divBdr>
            <w:top w:val="none" w:sz="0" w:space="0" w:color="auto"/>
            <w:left w:val="none" w:sz="0" w:space="0" w:color="auto"/>
            <w:bottom w:val="none" w:sz="0" w:space="0" w:color="auto"/>
            <w:right w:val="none" w:sz="0" w:space="0" w:color="auto"/>
          </w:divBdr>
          <w:divsChild>
            <w:div w:id="1266570647">
              <w:marLeft w:val="0"/>
              <w:marRight w:val="0"/>
              <w:marTop w:val="0"/>
              <w:marBottom w:val="0"/>
              <w:divBdr>
                <w:top w:val="none" w:sz="0" w:space="0" w:color="auto"/>
                <w:left w:val="none" w:sz="0" w:space="0" w:color="auto"/>
                <w:bottom w:val="none" w:sz="0" w:space="0" w:color="auto"/>
                <w:right w:val="none" w:sz="0" w:space="0" w:color="auto"/>
              </w:divBdr>
            </w:div>
            <w:div w:id="669329570">
              <w:marLeft w:val="0"/>
              <w:marRight w:val="0"/>
              <w:marTop w:val="0"/>
              <w:marBottom w:val="0"/>
              <w:divBdr>
                <w:top w:val="none" w:sz="0" w:space="0" w:color="auto"/>
                <w:left w:val="none" w:sz="0" w:space="0" w:color="auto"/>
                <w:bottom w:val="none" w:sz="0" w:space="0" w:color="auto"/>
                <w:right w:val="none" w:sz="0" w:space="0" w:color="auto"/>
              </w:divBdr>
            </w:div>
          </w:divsChild>
        </w:div>
        <w:div w:id="1451169952">
          <w:marLeft w:val="-225"/>
          <w:marRight w:val="-225"/>
          <w:marTop w:val="0"/>
          <w:marBottom w:val="0"/>
          <w:divBdr>
            <w:top w:val="none" w:sz="0" w:space="0" w:color="auto"/>
            <w:left w:val="none" w:sz="0" w:space="0" w:color="auto"/>
            <w:bottom w:val="none" w:sz="0" w:space="0" w:color="auto"/>
            <w:right w:val="none" w:sz="0" w:space="0" w:color="auto"/>
          </w:divBdr>
          <w:divsChild>
            <w:div w:id="2051345115">
              <w:marLeft w:val="0"/>
              <w:marRight w:val="0"/>
              <w:marTop w:val="0"/>
              <w:marBottom w:val="0"/>
              <w:divBdr>
                <w:top w:val="none" w:sz="0" w:space="0" w:color="auto"/>
                <w:left w:val="none" w:sz="0" w:space="0" w:color="auto"/>
                <w:bottom w:val="none" w:sz="0" w:space="0" w:color="auto"/>
                <w:right w:val="none" w:sz="0" w:space="0" w:color="auto"/>
              </w:divBdr>
            </w:div>
            <w:div w:id="86465484">
              <w:marLeft w:val="0"/>
              <w:marRight w:val="0"/>
              <w:marTop w:val="0"/>
              <w:marBottom w:val="0"/>
              <w:divBdr>
                <w:top w:val="none" w:sz="0" w:space="0" w:color="auto"/>
                <w:left w:val="none" w:sz="0" w:space="0" w:color="auto"/>
                <w:bottom w:val="none" w:sz="0" w:space="0" w:color="auto"/>
                <w:right w:val="none" w:sz="0" w:space="0" w:color="auto"/>
              </w:divBdr>
            </w:div>
          </w:divsChild>
        </w:div>
        <w:div w:id="792941685">
          <w:marLeft w:val="-225"/>
          <w:marRight w:val="-225"/>
          <w:marTop w:val="0"/>
          <w:marBottom w:val="0"/>
          <w:divBdr>
            <w:top w:val="none" w:sz="0" w:space="0" w:color="auto"/>
            <w:left w:val="none" w:sz="0" w:space="0" w:color="auto"/>
            <w:bottom w:val="none" w:sz="0" w:space="0" w:color="auto"/>
            <w:right w:val="none" w:sz="0" w:space="0" w:color="auto"/>
          </w:divBdr>
          <w:divsChild>
            <w:div w:id="1107039524">
              <w:marLeft w:val="0"/>
              <w:marRight w:val="0"/>
              <w:marTop w:val="0"/>
              <w:marBottom w:val="0"/>
              <w:divBdr>
                <w:top w:val="none" w:sz="0" w:space="0" w:color="auto"/>
                <w:left w:val="none" w:sz="0" w:space="0" w:color="auto"/>
                <w:bottom w:val="none" w:sz="0" w:space="0" w:color="auto"/>
                <w:right w:val="none" w:sz="0" w:space="0" w:color="auto"/>
              </w:divBdr>
            </w:div>
            <w:div w:id="195586660">
              <w:marLeft w:val="0"/>
              <w:marRight w:val="0"/>
              <w:marTop w:val="0"/>
              <w:marBottom w:val="0"/>
              <w:divBdr>
                <w:top w:val="none" w:sz="0" w:space="0" w:color="auto"/>
                <w:left w:val="none" w:sz="0" w:space="0" w:color="auto"/>
                <w:bottom w:val="none" w:sz="0" w:space="0" w:color="auto"/>
                <w:right w:val="none" w:sz="0" w:space="0" w:color="auto"/>
              </w:divBdr>
            </w:div>
          </w:divsChild>
        </w:div>
        <w:div w:id="521553773">
          <w:marLeft w:val="-225"/>
          <w:marRight w:val="-225"/>
          <w:marTop w:val="0"/>
          <w:marBottom w:val="0"/>
          <w:divBdr>
            <w:top w:val="none" w:sz="0" w:space="0" w:color="auto"/>
            <w:left w:val="none" w:sz="0" w:space="0" w:color="auto"/>
            <w:bottom w:val="none" w:sz="0" w:space="0" w:color="auto"/>
            <w:right w:val="none" w:sz="0" w:space="0" w:color="auto"/>
          </w:divBdr>
          <w:divsChild>
            <w:div w:id="550578767">
              <w:marLeft w:val="0"/>
              <w:marRight w:val="0"/>
              <w:marTop w:val="0"/>
              <w:marBottom w:val="0"/>
              <w:divBdr>
                <w:top w:val="none" w:sz="0" w:space="0" w:color="auto"/>
                <w:left w:val="none" w:sz="0" w:space="0" w:color="auto"/>
                <w:bottom w:val="none" w:sz="0" w:space="0" w:color="auto"/>
                <w:right w:val="none" w:sz="0" w:space="0" w:color="auto"/>
              </w:divBdr>
            </w:div>
            <w:div w:id="794256692">
              <w:marLeft w:val="0"/>
              <w:marRight w:val="0"/>
              <w:marTop w:val="0"/>
              <w:marBottom w:val="0"/>
              <w:divBdr>
                <w:top w:val="none" w:sz="0" w:space="0" w:color="auto"/>
                <w:left w:val="none" w:sz="0" w:space="0" w:color="auto"/>
                <w:bottom w:val="none" w:sz="0" w:space="0" w:color="auto"/>
                <w:right w:val="none" w:sz="0" w:space="0" w:color="auto"/>
              </w:divBdr>
            </w:div>
          </w:divsChild>
        </w:div>
        <w:div w:id="1219903821">
          <w:marLeft w:val="0"/>
          <w:marRight w:val="0"/>
          <w:marTop w:val="0"/>
          <w:marBottom w:val="0"/>
          <w:divBdr>
            <w:top w:val="none" w:sz="0" w:space="0" w:color="auto"/>
            <w:left w:val="none" w:sz="0" w:space="0" w:color="auto"/>
            <w:bottom w:val="none" w:sz="0" w:space="0" w:color="auto"/>
            <w:right w:val="none" w:sz="0" w:space="0" w:color="auto"/>
          </w:divBdr>
        </w:div>
        <w:div w:id="956059381">
          <w:marLeft w:val="-225"/>
          <w:marRight w:val="-225"/>
          <w:marTop w:val="0"/>
          <w:marBottom w:val="0"/>
          <w:divBdr>
            <w:top w:val="none" w:sz="0" w:space="0" w:color="auto"/>
            <w:left w:val="none" w:sz="0" w:space="0" w:color="auto"/>
            <w:bottom w:val="none" w:sz="0" w:space="0" w:color="auto"/>
            <w:right w:val="none" w:sz="0" w:space="0" w:color="auto"/>
          </w:divBdr>
          <w:divsChild>
            <w:div w:id="1016931554">
              <w:marLeft w:val="0"/>
              <w:marRight w:val="0"/>
              <w:marTop w:val="0"/>
              <w:marBottom w:val="0"/>
              <w:divBdr>
                <w:top w:val="none" w:sz="0" w:space="0" w:color="auto"/>
                <w:left w:val="none" w:sz="0" w:space="0" w:color="auto"/>
                <w:bottom w:val="none" w:sz="0" w:space="0" w:color="auto"/>
                <w:right w:val="none" w:sz="0" w:space="0" w:color="auto"/>
              </w:divBdr>
            </w:div>
            <w:div w:id="156963409">
              <w:marLeft w:val="0"/>
              <w:marRight w:val="0"/>
              <w:marTop w:val="0"/>
              <w:marBottom w:val="0"/>
              <w:divBdr>
                <w:top w:val="none" w:sz="0" w:space="0" w:color="auto"/>
                <w:left w:val="none" w:sz="0" w:space="0" w:color="auto"/>
                <w:bottom w:val="none" w:sz="0" w:space="0" w:color="auto"/>
                <w:right w:val="none" w:sz="0" w:space="0" w:color="auto"/>
              </w:divBdr>
            </w:div>
          </w:divsChild>
        </w:div>
        <w:div w:id="1035153973">
          <w:marLeft w:val="0"/>
          <w:marRight w:val="0"/>
          <w:marTop w:val="0"/>
          <w:marBottom w:val="0"/>
          <w:divBdr>
            <w:top w:val="none" w:sz="0" w:space="0" w:color="auto"/>
            <w:left w:val="none" w:sz="0" w:space="0" w:color="auto"/>
            <w:bottom w:val="none" w:sz="0" w:space="0" w:color="auto"/>
            <w:right w:val="none" w:sz="0" w:space="0" w:color="auto"/>
          </w:divBdr>
        </w:div>
        <w:div w:id="1240019809">
          <w:marLeft w:val="-225"/>
          <w:marRight w:val="-225"/>
          <w:marTop w:val="0"/>
          <w:marBottom w:val="0"/>
          <w:divBdr>
            <w:top w:val="none" w:sz="0" w:space="0" w:color="auto"/>
            <w:left w:val="none" w:sz="0" w:space="0" w:color="auto"/>
            <w:bottom w:val="none" w:sz="0" w:space="0" w:color="auto"/>
            <w:right w:val="none" w:sz="0" w:space="0" w:color="auto"/>
          </w:divBdr>
          <w:divsChild>
            <w:div w:id="1008993096">
              <w:marLeft w:val="0"/>
              <w:marRight w:val="0"/>
              <w:marTop w:val="0"/>
              <w:marBottom w:val="0"/>
              <w:divBdr>
                <w:top w:val="none" w:sz="0" w:space="0" w:color="auto"/>
                <w:left w:val="none" w:sz="0" w:space="0" w:color="auto"/>
                <w:bottom w:val="none" w:sz="0" w:space="0" w:color="auto"/>
                <w:right w:val="none" w:sz="0" w:space="0" w:color="auto"/>
              </w:divBdr>
            </w:div>
            <w:div w:id="1919365602">
              <w:marLeft w:val="0"/>
              <w:marRight w:val="0"/>
              <w:marTop w:val="0"/>
              <w:marBottom w:val="0"/>
              <w:divBdr>
                <w:top w:val="none" w:sz="0" w:space="0" w:color="auto"/>
                <w:left w:val="none" w:sz="0" w:space="0" w:color="auto"/>
                <w:bottom w:val="none" w:sz="0" w:space="0" w:color="auto"/>
                <w:right w:val="none" w:sz="0" w:space="0" w:color="auto"/>
              </w:divBdr>
            </w:div>
          </w:divsChild>
        </w:div>
        <w:div w:id="672729729">
          <w:marLeft w:val="-225"/>
          <w:marRight w:val="-225"/>
          <w:marTop w:val="0"/>
          <w:marBottom w:val="0"/>
          <w:divBdr>
            <w:top w:val="none" w:sz="0" w:space="0" w:color="auto"/>
            <w:left w:val="none" w:sz="0" w:space="0" w:color="auto"/>
            <w:bottom w:val="none" w:sz="0" w:space="0" w:color="auto"/>
            <w:right w:val="none" w:sz="0" w:space="0" w:color="auto"/>
          </w:divBdr>
          <w:divsChild>
            <w:div w:id="484902722">
              <w:marLeft w:val="0"/>
              <w:marRight w:val="0"/>
              <w:marTop w:val="0"/>
              <w:marBottom w:val="0"/>
              <w:divBdr>
                <w:top w:val="none" w:sz="0" w:space="0" w:color="auto"/>
                <w:left w:val="none" w:sz="0" w:space="0" w:color="auto"/>
                <w:bottom w:val="none" w:sz="0" w:space="0" w:color="auto"/>
                <w:right w:val="none" w:sz="0" w:space="0" w:color="auto"/>
              </w:divBdr>
            </w:div>
            <w:div w:id="110903532">
              <w:marLeft w:val="0"/>
              <w:marRight w:val="0"/>
              <w:marTop w:val="0"/>
              <w:marBottom w:val="0"/>
              <w:divBdr>
                <w:top w:val="none" w:sz="0" w:space="0" w:color="auto"/>
                <w:left w:val="none" w:sz="0" w:space="0" w:color="auto"/>
                <w:bottom w:val="none" w:sz="0" w:space="0" w:color="auto"/>
                <w:right w:val="none" w:sz="0" w:space="0" w:color="auto"/>
              </w:divBdr>
            </w:div>
          </w:divsChild>
        </w:div>
        <w:div w:id="875584892">
          <w:marLeft w:val="-225"/>
          <w:marRight w:val="-225"/>
          <w:marTop w:val="0"/>
          <w:marBottom w:val="0"/>
          <w:divBdr>
            <w:top w:val="none" w:sz="0" w:space="0" w:color="auto"/>
            <w:left w:val="none" w:sz="0" w:space="0" w:color="auto"/>
            <w:bottom w:val="none" w:sz="0" w:space="0" w:color="auto"/>
            <w:right w:val="none" w:sz="0" w:space="0" w:color="auto"/>
          </w:divBdr>
          <w:divsChild>
            <w:div w:id="138697346">
              <w:marLeft w:val="0"/>
              <w:marRight w:val="0"/>
              <w:marTop w:val="0"/>
              <w:marBottom w:val="0"/>
              <w:divBdr>
                <w:top w:val="none" w:sz="0" w:space="0" w:color="auto"/>
                <w:left w:val="none" w:sz="0" w:space="0" w:color="auto"/>
                <w:bottom w:val="none" w:sz="0" w:space="0" w:color="auto"/>
                <w:right w:val="none" w:sz="0" w:space="0" w:color="auto"/>
              </w:divBdr>
            </w:div>
            <w:div w:id="1423454276">
              <w:marLeft w:val="0"/>
              <w:marRight w:val="0"/>
              <w:marTop w:val="0"/>
              <w:marBottom w:val="0"/>
              <w:divBdr>
                <w:top w:val="none" w:sz="0" w:space="0" w:color="auto"/>
                <w:left w:val="none" w:sz="0" w:space="0" w:color="auto"/>
                <w:bottom w:val="none" w:sz="0" w:space="0" w:color="auto"/>
                <w:right w:val="none" w:sz="0" w:space="0" w:color="auto"/>
              </w:divBdr>
            </w:div>
          </w:divsChild>
        </w:div>
        <w:div w:id="1738283047">
          <w:marLeft w:val="-225"/>
          <w:marRight w:val="-225"/>
          <w:marTop w:val="0"/>
          <w:marBottom w:val="0"/>
          <w:divBdr>
            <w:top w:val="none" w:sz="0" w:space="0" w:color="auto"/>
            <w:left w:val="none" w:sz="0" w:space="0" w:color="auto"/>
            <w:bottom w:val="none" w:sz="0" w:space="0" w:color="auto"/>
            <w:right w:val="none" w:sz="0" w:space="0" w:color="auto"/>
          </w:divBdr>
          <w:divsChild>
            <w:div w:id="264769389">
              <w:marLeft w:val="0"/>
              <w:marRight w:val="0"/>
              <w:marTop w:val="0"/>
              <w:marBottom w:val="0"/>
              <w:divBdr>
                <w:top w:val="none" w:sz="0" w:space="0" w:color="auto"/>
                <w:left w:val="none" w:sz="0" w:space="0" w:color="auto"/>
                <w:bottom w:val="none" w:sz="0" w:space="0" w:color="auto"/>
                <w:right w:val="none" w:sz="0" w:space="0" w:color="auto"/>
              </w:divBdr>
            </w:div>
            <w:div w:id="1585382546">
              <w:marLeft w:val="0"/>
              <w:marRight w:val="0"/>
              <w:marTop w:val="0"/>
              <w:marBottom w:val="0"/>
              <w:divBdr>
                <w:top w:val="none" w:sz="0" w:space="0" w:color="auto"/>
                <w:left w:val="none" w:sz="0" w:space="0" w:color="auto"/>
                <w:bottom w:val="none" w:sz="0" w:space="0" w:color="auto"/>
                <w:right w:val="none" w:sz="0" w:space="0" w:color="auto"/>
              </w:divBdr>
            </w:div>
          </w:divsChild>
        </w:div>
        <w:div w:id="438719315">
          <w:marLeft w:val="-225"/>
          <w:marRight w:val="-225"/>
          <w:marTop w:val="0"/>
          <w:marBottom w:val="0"/>
          <w:divBdr>
            <w:top w:val="none" w:sz="0" w:space="0" w:color="auto"/>
            <w:left w:val="none" w:sz="0" w:space="0" w:color="auto"/>
            <w:bottom w:val="none" w:sz="0" w:space="0" w:color="auto"/>
            <w:right w:val="none" w:sz="0" w:space="0" w:color="auto"/>
          </w:divBdr>
          <w:divsChild>
            <w:div w:id="419327830">
              <w:marLeft w:val="0"/>
              <w:marRight w:val="0"/>
              <w:marTop w:val="0"/>
              <w:marBottom w:val="0"/>
              <w:divBdr>
                <w:top w:val="none" w:sz="0" w:space="0" w:color="auto"/>
                <w:left w:val="none" w:sz="0" w:space="0" w:color="auto"/>
                <w:bottom w:val="none" w:sz="0" w:space="0" w:color="auto"/>
                <w:right w:val="none" w:sz="0" w:space="0" w:color="auto"/>
              </w:divBdr>
            </w:div>
            <w:div w:id="1567567095">
              <w:marLeft w:val="0"/>
              <w:marRight w:val="0"/>
              <w:marTop w:val="0"/>
              <w:marBottom w:val="0"/>
              <w:divBdr>
                <w:top w:val="none" w:sz="0" w:space="0" w:color="auto"/>
                <w:left w:val="none" w:sz="0" w:space="0" w:color="auto"/>
                <w:bottom w:val="none" w:sz="0" w:space="0" w:color="auto"/>
                <w:right w:val="none" w:sz="0" w:space="0" w:color="auto"/>
              </w:divBdr>
            </w:div>
          </w:divsChild>
        </w:div>
        <w:div w:id="1894077432">
          <w:marLeft w:val="-225"/>
          <w:marRight w:val="-225"/>
          <w:marTop w:val="0"/>
          <w:marBottom w:val="0"/>
          <w:divBdr>
            <w:top w:val="none" w:sz="0" w:space="0" w:color="auto"/>
            <w:left w:val="none" w:sz="0" w:space="0" w:color="auto"/>
            <w:bottom w:val="none" w:sz="0" w:space="0" w:color="auto"/>
            <w:right w:val="none" w:sz="0" w:space="0" w:color="auto"/>
          </w:divBdr>
          <w:divsChild>
            <w:div w:id="796030012">
              <w:marLeft w:val="0"/>
              <w:marRight w:val="0"/>
              <w:marTop w:val="0"/>
              <w:marBottom w:val="0"/>
              <w:divBdr>
                <w:top w:val="none" w:sz="0" w:space="0" w:color="auto"/>
                <w:left w:val="none" w:sz="0" w:space="0" w:color="auto"/>
                <w:bottom w:val="none" w:sz="0" w:space="0" w:color="auto"/>
                <w:right w:val="none" w:sz="0" w:space="0" w:color="auto"/>
              </w:divBdr>
            </w:div>
            <w:div w:id="1243686704">
              <w:marLeft w:val="0"/>
              <w:marRight w:val="0"/>
              <w:marTop w:val="0"/>
              <w:marBottom w:val="0"/>
              <w:divBdr>
                <w:top w:val="none" w:sz="0" w:space="0" w:color="auto"/>
                <w:left w:val="none" w:sz="0" w:space="0" w:color="auto"/>
                <w:bottom w:val="none" w:sz="0" w:space="0" w:color="auto"/>
                <w:right w:val="none" w:sz="0" w:space="0" w:color="auto"/>
              </w:divBdr>
            </w:div>
          </w:divsChild>
        </w:div>
        <w:div w:id="570311913">
          <w:marLeft w:val="-225"/>
          <w:marRight w:val="-225"/>
          <w:marTop w:val="0"/>
          <w:marBottom w:val="0"/>
          <w:divBdr>
            <w:top w:val="none" w:sz="0" w:space="0" w:color="auto"/>
            <w:left w:val="none" w:sz="0" w:space="0" w:color="auto"/>
            <w:bottom w:val="none" w:sz="0" w:space="0" w:color="auto"/>
            <w:right w:val="none" w:sz="0" w:space="0" w:color="auto"/>
          </w:divBdr>
          <w:divsChild>
            <w:div w:id="1949963411">
              <w:marLeft w:val="0"/>
              <w:marRight w:val="0"/>
              <w:marTop w:val="0"/>
              <w:marBottom w:val="0"/>
              <w:divBdr>
                <w:top w:val="none" w:sz="0" w:space="0" w:color="auto"/>
                <w:left w:val="none" w:sz="0" w:space="0" w:color="auto"/>
                <w:bottom w:val="none" w:sz="0" w:space="0" w:color="auto"/>
                <w:right w:val="none" w:sz="0" w:space="0" w:color="auto"/>
              </w:divBdr>
            </w:div>
            <w:div w:id="1807967040">
              <w:marLeft w:val="0"/>
              <w:marRight w:val="0"/>
              <w:marTop w:val="0"/>
              <w:marBottom w:val="0"/>
              <w:divBdr>
                <w:top w:val="none" w:sz="0" w:space="0" w:color="auto"/>
                <w:left w:val="none" w:sz="0" w:space="0" w:color="auto"/>
                <w:bottom w:val="none" w:sz="0" w:space="0" w:color="auto"/>
                <w:right w:val="none" w:sz="0" w:space="0" w:color="auto"/>
              </w:divBdr>
            </w:div>
          </w:divsChild>
        </w:div>
        <w:div w:id="533812419">
          <w:marLeft w:val="-225"/>
          <w:marRight w:val="-225"/>
          <w:marTop w:val="0"/>
          <w:marBottom w:val="0"/>
          <w:divBdr>
            <w:top w:val="none" w:sz="0" w:space="0" w:color="auto"/>
            <w:left w:val="none" w:sz="0" w:space="0" w:color="auto"/>
            <w:bottom w:val="none" w:sz="0" w:space="0" w:color="auto"/>
            <w:right w:val="none" w:sz="0" w:space="0" w:color="auto"/>
          </w:divBdr>
          <w:divsChild>
            <w:div w:id="1073502573">
              <w:marLeft w:val="0"/>
              <w:marRight w:val="0"/>
              <w:marTop w:val="0"/>
              <w:marBottom w:val="0"/>
              <w:divBdr>
                <w:top w:val="none" w:sz="0" w:space="0" w:color="auto"/>
                <w:left w:val="none" w:sz="0" w:space="0" w:color="auto"/>
                <w:bottom w:val="none" w:sz="0" w:space="0" w:color="auto"/>
                <w:right w:val="none" w:sz="0" w:space="0" w:color="auto"/>
              </w:divBdr>
            </w:div>
            <w:div w:id="1128817522">
              <w:marLeft w:val="0"/>
              <w:marRight w:val="0"/>
              <w:marTop w:val="0"/>
              <w:marBottom w:val="0"/>
              <w:divBdr>
                <w:top w:val="none" w:sz="0" w:space="0" w:color="auto"/>
                <w:left w:val="none" w:sz="0" w:space="0" w:color="auto"/>
                <w:bottom w:val="none" w:sz="0" w:space="0" w:color="auto"/>
                <w:right w:val="none" w:sz="0" w:space="0" w:color="auto"/>
              </w:divBdr>
            </w:div>
          </w:divsChild>
        </w:div>
        <w:div w:id="2036228597">
          <w:marLeft w:val="-225"/>
          <w:marRight w:val="-225"/>
          <w:marTop w:val="0"/>
          <w:marBottom w:val="0"/>
          <w:divBdr>
            <w:top w:val="none" w:sz="0" w:space="0" w:color="auto"/>
            <w:left w:val="none" w:sz="0" w:space="0" w:color="auto"/>
            <w:bottom w:val="none" w:sz="0" w:space="0" w:color="auto"/>
            <w:right w:val="none" w:sz="0" w:space="0" w:color="auto"/>
          </w:divBdr>
          <w:divsChild>
            <w:div w:id="1607537608">
              <w:marLeft w:val="0"/>
              <w:marRight w:val="0"/>
              <w:marTop w:val="0"/>
              <w:marBottom w:val="0"/>
              <w:divBdr>
                <w:top w:val="none" w:sz="0" w:space="0" w:color="auto"/>
                <w:left w:val="none" w:sz="0" w:space="0" w:color="auto"/>
                <w:bottom w:val="none" w:sz="0" w:space="0" w:color="auto"/>
                <w:right w:val="none" w:sz="0" w:space="0" w:color="auto"/>
              </w:divBdr>
            </w:div>
            <w:div w:id="1709525841">
              <w:marLeft w:val="0"/>
              <w:marRight w:val="0"/>
              <w:marTop w:val="0"/>
              <w:marBottom w:val="0"/>
              <w:divBdr>
                <w:top w:val="none" w:sz="0" w:space="0" w:color="auto"/>
                <w:left w:val="none" w:sz="0" w:space="0" w:color="auto"/>
                <w:bottom w:val="none" w:sz="0" w:space="0" w:color="auto"/>
                <w:right w:val="none" w:sz="0" w:space="0" w:color="auto"/>
              </w:divBdr>
            </w:div>
          </w:divsChild>
        </w:div>
        <w:div w:id="1476029015">
          <w:marLeft w:val="-225"/>
          <w:marRight w:val="-225"/>
          <w:marTop w:val="0"/>
          <w:marBottom w:val="0"/>
          <w:divBdr>
            <w:top w:val="none" w:sz="0" w:space="0" w:color="auto"/>
            <w:left w:val="none" w:sz="0" w:space="0" w:color="auto"/>
            <w:bottom w:val="none" w:sz="0" w:space="0" w:color="auto"/>
            <w:right w:val="none" w:sz="0" w:space="0" w:color="auto"/>
          </w:divBdr>
          <w:divsChild>
            <w:div w:id="684597430">
              <w:marLeft w:val="0"/>
              <w:marRight w:val="0"/>
              <w:marTop w:val="0"/>
              <w:marBottom w:val="0"/>
              <w:divBdr>
                <w:top w:val="none" w:sz="0" w:space="0" w:color="auto"/>
                <w:left w:val="none" w:sz="0" w:space="0" w:color="auto"/>
                <w:bottom w:val="none" w:sz="0" w:space="0" w:color="auto"/>
                <w:right w:val="none" w:sz="0" w:space="0" w:color="auto"/>
              </w:divBdr>
            </w:div>
            <w:div w:id="2144426886">
              <w:marLeft w:val="0"/>
              <w:marRight w:val="0"/>
              <w:marTop w:val="0"/>
              <w:marBottom w:val="0"/>
              <w:divBdr>
                <w:top w:val="none" w:sz="0" w:space="0" w:color="auto"/>
                <w:left w:val="none" w:sz="0" w:space="0" w:color="auto"/>
                <w:bottom w:val="none" w:sz="0" w:space="0" w:color="auto"/>
                <w:right w:val="none" w:sz="0" w:space="0" w:color="auto"/>
              </w:divBdr>
            </w:div>
          </w:divsChild>
        </w:div>
        <w:div w:id="922227976">
          <w:marLeft w:val="-225"/>
          <w:marRight w:val="-225"/>
          <w:marTop w:val="0"/>
          <w:marBottom w:val="0"/>
          <w:divBdr>
            <w:top w:val="none" w:sz="0" w:space="0" w:color="auto"/>
            <w:left w:val="none" w:sz="0" w:space="0" w:color="auto"/>
            <w:bottom w:val="none" w:sz="0" w:space="0" w:color="auto"/>
            <w:right w:val="none" w:sz="0" w:space="0" w:color="auto"/>
          </w:divBdr>
          <w:divsChild>
            <w:div w:id="1124496142">
              <w:marLeft w:val="0"/>
              <w:marRight w:val="0"/>
              <w:marTop w:val="0"/>
              <w:marBottom w:val="0"/>
              <w:divBdr>
                <w:top w:val="none" w:sz="0" w:space="0" w:color="auto"/>
                <w:left w:val="none" w:sz="0" w:space="0" w:color="auto"/>
                <w:bottom w:val="none" w:sz="0" w:space="0" w:color="auto"/>
                <w:right w:val="none" w:sz="0" w:space="0" w:color="auto"/>
              </w:divBdr>
            </w:div>
            <w:div w:id="2051686893">
              <w:marLeft w:val="0"/>
              <w:marRight w:val="0"/>
              <w:marTop w:val="0"/>
              <w:marBottom w:val="0"/>
              <w:divBdr>
                <w:top w:val="none" w:sz="0" w:space="0" w:color="auto"/>
                <w:left w:val="none" w:sz="0" w:space="0" w:color="auto"/>
                <w:bottom w:val="none" w:sz="0" w:space="0" w:color="auto"/>
                <w:right w:val="none" w:sz="0" w:space="0" w:color="auto"/>
              </w:divBdr>
            </w:div>
          </w:divsChild>
        </w:div>
        <w:div w:id="1564364577">
          <w:marLeft w:val="0"/>
          <w:marRight w:val="0"/>
          <w:marTop w:val="0"/>
          <w:marBottom w:val="0"/>
          <w:divBdr>
            <w:top w:val="none" w:sz="0" w:space="0" w:color="auto"/>
            <w:left w:val="none" w:sz="0" w:space="0" w:color="auto"/>
            <w:bottom w:val="none" w:sz="0" w:space="0" w:color="auto"/>
            <w:right w:val="none" w:sz="0" w:space="0" w:color="auto"/>
          </w:divBdr>
        </w:div>
        <w:div w:id="955719981">
          <w:marLeft w:val="-225"/>
          <w:marRight w:val="-225"/>
          <w:marTop w:val="0"/>
          <w:marBottom w:val="0"/>
          <w:divBdr>
            <w:top w:val="none" w:sz="0" w:space="0" w:color="auto"/>
            <w:left w:val="none" w:sz="0" w:space="0" w:color="auto"/>
            <w:bottom w:val="none" w:sz="0" w:space="0" w:color="auto"/>
            <w:right w:val="none" w:sz="0" w:space="0" w:color="auto"/>
          </w:divBdr>
          <w:divsChild>
            <w:div w:id="937257586">
              <w:marLeft w:val="0"/>
              <w:marRight w:val="0"/>
              <w:marTop w:val="0"/>
              <w:marBottom w:val="0"/>
              <w:divBdr>
                <w:top w:val="none" w:sz="0" w:space="0" w:color="auto"/>
                <w:left w:val="none" w:sz="0" w:space="0" w:color="auto"/>
                <w:bottom w:val="none" w:sz="0" w:space="0" w:color="auto"/>
                <w:right w:val="none" w:sz="0" w:space="0" w:color="auto"/>
              </w:divBdr>
            </w:div>
            <w:div w:id="1288439099">
              <w:marLeft w:val="0"/>
              <w:marRight w:val="0"/>
              <w:marTop w:val="0"/>
              <w:marBottom w:val="0"/>
              <w:divBdr>
                <w:top w:val="none" w:sz="0" w:space="0" w:color="auto"/>
                <w:left w:val="none" w:sz="0" w:space="0" w:color="auto"/>
                <w:bottom w:val="none" w:sz="0" w:space="0" w:color="auto"/>
                <w:right w:val="none" w:sz="0" w:space="0" w:color="auto"/>
              </w:divBdr>
            </w:div>
          </w:divsChild>
        </w:div>
        <w:div w:id="1975940913">
          <w:marLeft w:val="-225"/>
          <w:marRight w:val="-225"/>
          <w:marTop w:val="0"/>
          <w:marBottom w:val="0"/>
          <w:divBdr>
            <w:top w:val="none" w:sz="0" w:space="0" w:color="auto"/>
            <w:left w:val="none" w:sz="0" w:space="0" w:color="auto"/>
            <w:bottom w:val="none" w:sz="0" w:space="0" w:color="auto"/>
            <w:right w:val="none" w:sz="0" w:space="0" w:color="auto"/>
          </w:divBdr>
          <w:divsChild>
            <w:div w:id="1006053538">
              <w:marLeft w:val="0"/>
              <w:marRight w:val="0"/>
              <w:marTop w:val="0"/>
              <w:marBottom w:val="0"/>
              <w:divBdr>
                <w:top w:val="none" w:sz="0" w:space="0" w:color="auto"/>
                <w:left w:val="none" w:sz="0" w:space="0" w:color="auto"/>
                <w:bottom w:val="none" w:sz="0" w:space="0" w:color="auto"/>
                <w:right w:val="none" w:sz="0" w:space="0" w:color="auto"/>
              </w:divBdr>
            </w:div>
            <w:div w:id="1432506090">
              <w:marLeft w:val="0"/>
              <w:marRight w:val="0"/>
              <w:marTop w:val="0"/>
              <w:marBottom w:val="0"/>
              <w:divBdr>
                <w:top w:val="none" w:sz="0" w:space="0" w:color="auto"/>
                <w:left w:val="none" w:sz="0" w:space="0" w:color="auto"/>
                <w:bottom w:val="none" w:sz="0" w:space="0" w:color="auto"/>
                <w:right w:val="none" w:sz="0" w:space="0" w:color="auto"/>
              </w:divBdr>
            </w:div>
          </w:divsChild>
        </w:div>
        <w:div w:id="1087189125">
          <w:marLeft w:val="0"/>
          <w:marRight w:val="0"/>
          <w:marTop w:val="0"/>
          <w:marBottom w:val="0"/>
          <w:divBdr>
            <w:top w:val="none" w:sz="0" w:space="0" w:color="auto"/>
            <w:left w:val="none" w:sz="0" w:space="0" w:color="auto"/>
            <w:bottom w:val="none" w:sz="0" w:space="0" w:color="auto"/>
            <w:right w:val="none" w:sz="0" w:space="0" w:color="auto"/>
          </w:divBdr>
        </w:div>
        <w:div w:id="917835202">
          <w:marLeft w:val="-225"/>
          <w:marRight w:val="-225"/>
          <w:marTop w:val="0"/>
          <w:marBottom w:val="0"/>
          <w:divBdr>
            <w:top w:val="none" w:sz="0" w:space="0" w:color="auto"/>
            <w:left w:val="none" w:sz="0" w:space="0" w:color="auto"/>
            <w:bottom w:val="none" w:sz="0" w:space="0" w:color="auto"/>
            <w:right w:val="none" w:sz="0" w:space="0" w:color="auto"/>
          </w:divBdr>
          <w:divsChild>
            <w:div w:id="2039547347">
              <w:marLeft w:val="0"/>
              <w:marRight w:val="0"/>
              <w:marTop w:val="0"/>
              <w:marBottom w:val="0"/>
              <w:divBdr>
                <w:top w:val="none" w:sz="0" w:space="0" w:color="auto"/>
                <w:left w:val="none" w:sz="0" w:space="0" w:color="auto"/>
                <w:bottom w:val="none" w:sz="0" w:space="0" w:color="auto"/>
                <w:right w:val="none" w:sz="0" w:space="0" w:color="auto"/>
              </w:divBdr>
            </w:div>
            <w:div w:id="2039504861">
              <w:marLeft w:val="0"/>
              <w:marRight w:val="0"/>
              <w:marTop w:val="0"/>
              <w:marBottom w:val="0"/>
              <w:divBdr>
                <w:top w:val="none" w:sz="0" w:space="0" w:color="auto"/>
                <w:left w:val="none" w:sz="0" w:space="0" w:color="auto"/>
                <w:bottom w:val="none" w:sz="0" w:space="0" w:color="auto"/>
                <w:right w:val="none" w:sz="0" w:space="0" w:color="auto"/>
              </w:divBdr>
            </w:div>
          </w:divsChild>
        </w:div>
        <w:div w:id="731077412">
          <w:marLeft w:val="-225"/>
          <w:marRight w:val="-225"/>
          <w:marTop w:val="0"/>
          <w:marBottom w:val="0"/>
          <w:divBdr>
            <w:top w:val="none" w:sz="0" w:space="0" w:color="auto"/>
            <w:left w:val="none" w:sz="0" w:space="0" w:color="auto"/>
            <w:bottom w:val="none" w:sz="0" w:space="0" w:color="auto"/>
            <w:right w:val="none" w:sz="0" w:space="0" w:color="auto"/>
          </w:divBdr>
          <w:divsChild>
            <w:div w:id="1327392703">
              <w:marLeft w:val="0"/>
              <w:marRight w:val="0"/>
              <w:marTop w:val="0"/>
              <w:marBottom w:val="0"/>
              <w:divBdr>
                <w:top w:val="none" w:sz="0" w:space="0" w:color="auto"/>
                <w:left w:val="none" w:sz="0" w:space="0" w:color="auto"/>
                <w:bottom w:val="none" w:sz="0" w:space="0" w:color="auto"/>
                <w:right w:val="none" w:sz="0" w:space="0" w:color="auto"/>
              </w:divBdr>
            </w:div>
            <w:div w:id="658459938">
              <w:marLeft w:val="0"/>
              <w:marRight w:val="0"/>
              <w:marTop w:val="0"/>
              <w:marBottom w:val="0"/>
              <w:divBdr>
                <w:top w:val="none" w:sz="0" w:space="0" w:color="auto"/>
                <w:left w:val="none" w:sz="0" w:space="0" w:color="auto"/>
                <w:bottom w:val="none" w:sz="0" w:space="0" w:color="auto"/>
                <w:right w:val="none" w:sz="0" w:space="0" w:color="auto"/>
              </w:divBdr>
            </w:div>
          </w:divsChild>
        </w:div>
        <w:div w:id="1495145373">
          <w:marLeft w:val="-225"/>
          <w:marRight w:val="-225"/>
          <w:marTop w:val="0"/>
          <w:marBottom w:val="0"/>
          <w:divBdr>
            <w:top w:val="none" w:sz="0" w:space="0" w:color="auto"/>
            <w:left w:val="none" w:sz="0" w:space="0" w:color="auto"/>
            <w:bottom w:val="none" w:sz="0" w:space="0" w:color="auto"/>
            <w:right w:val="none" w:sz="0" w:space="0" w:color="auto"/>
          </w:divBdr>
          <w:divsChild>
            <w:div w:id="651570110">
              <w:marLeft w:val="0"/>
              <w:marRight w:val="0"/>
              <w:marTop w:val="0"/>
              <w:marBottom w:val="0"/>
              <w:divBdr>
                <w:top w:val="none" w:sz="0" w:space="0" w:color="auto"/>
                <w:left w:val="none" w:sz="0" w:space="0" w:color="auto"/>
                <w:bottom w:val="none" w:sz="0" w:space="0" w:color="auto"/>
                <w:right w:val="none" w:sz="0" w:space="0" w:color="auto"/>
              </w:divBdr>
            </w:div>
            <w:div w:id="435371431">
              <w:marLeft w:val="0"/>
              <w:marRight w:val="0"/>
              <w:marTop w:val="0"/>
              <w:marBottom w:val="0"/>
              <w:divBdr>
                <w:top w:val="none" w:sz="0" w:space="0" w:color="auto"/>
                <w:left w:val="none" w:sz="0" w:space="0" w:color="auto"/>
                <w:bottom w:val="none" w:sz="0" w:space="0" w:color="auto"/>
                <w:right w:val="none" w:sz="0" w:space="0" w:color="auto"/>
              </w:divBdr>
            </w:div>
          </w:divsChild>
        </w:div>
        <w:div w:id="407271297">
          <w:marLeft w:val="-225"/>
          <w:marRight w:val="-225"/>
          <w:marTop w:val="0"/>
          <w:marBottom w:val="0"/>
          <w:divBdr>
            <w:top w:val="none" w:sz="0" w:space="0" w:color="auto"/>
            <w:left w:val="none" w:sz="0" w:space="0" w:color="auto"/>
            <w:bottom w:val="none" w:sz="0" w:space="0" w:color="auto"/>
            <w:right w:val="none" w:sz="0" w:space="0" w:color="auto"/>
          </w:divBdr>
          <w:divsChild>
            <w:div w:id="1951666551">
              <w:marLeft w:val="0"/>
              <w:marRight w:val="0"/>
              <w:marTop w:val="0"/>
              <w:marBottom w:val="0"/>
              <w:divBdr>
                <w:top w:val="none" w:sz="0" w:space="0" w:color="auto"/>
                <w:left w:val="none" w:sz="0" w:space="0" w:color="auto"/>
                <w:bottom w:val="none" w:sz="0" w:space="0" w:color="auto"/>
                <w:right w:val="none" w:sz="0" w:space="0" w:color="auto"/>
              </w:divBdr>
            </w:div>
            <w:div w:id="228617241">
              <w:marLeft w:val="0"/>
              <w:marRight w:val="0"/>
              <w:marTop w:val="0"/>
              <w:marBottom w:val="0"/>
              <w:divBdr>
                <w:top w:val="none" w:sz="0" w:space="0" w:color="auto"/>
                <w:left w:val="none" w:sz="0" w:space="0" w:color="auto"/>
                <w:bottom w:val="none" w:sz="0" w:space="0" w:color="auto"/>
                <w:right w:val="none" w:sz="0" w:space="0" w:color="auto"/>
              </w:divBdr>
            </w:div>
          </w:divsChild>
        </w:div>
        <w:div w:id="320354732">
          <w:marLeft w:val="-225"/>
          <w:marRight w:val="-225"/>
          <w:marTop w:val="0"/>
          <w:marBottom w:val="0"/>
          <w:divBdr>
            <w:top w:val="none" w:sz="0" w:space="0" w:color="auto"/>
            <w:left w:val="none" w:sz="0" w:space="0" w:color="auto"/>
            <w:bottom w:val="none" w:sz="0" w:space="0" w:color="auto"/>
            <w:right w:val="none" w:sz="0" w:space="0" w:color="auto"/>
          </w:divBdr>
          <w:divsChild>
            <w:div w:id="1210337514">
              <w:marLeft w:val="0"/>
              <w:marRight w:val="0"/>
              <w:marTop w:val="0"/>
              <w:marBottom w:val="0"/>
              <w:divBdr>
                <w:top w:val="none" w:sz="0" w:space="0" w:color="auto"/>
                <w:left w:val="none" w:sz="0" w:space="0" w:color="auto"/>
                <w:bottom w:val="none" w:sz="0" w:space="0" w:color="auto"/>
                <w:right w:val="none" w:sz="0" w:space="0" w:color="auto"/>
              </w:divBdr>
            </w:div>
            <w:div w:id="1484811535">
              <w:marLeft w:val="0"/>
              <w:marRight w:val="0"/>
              <w:marTop w:val="0"/>
              <w:marBottom w:val="0"/>
              <w:divBdr>
                <w:top w:val="none" w:sz="0" w:space="0" w:color="auto"/>
                <w:left w:val="none" w:sz="0" w:space="0" w:color="auto"/>
                <w:bottom w:val="none" w:sz="0" w:space="0" w:color="auto"/>
                <w:right w:val="none" w:sz="0" w:space="0" w:color="auto"/>
              </w:divBdr>
            </w:div>
          </w:divsChild>
        </w:div>
        <w:div w:id="215548812">
          <w:marLeft w:val="0"/>
          <w:marRight w:val="0"/>
          <w:marTop w:val="0"/>
          <w:marBottom w:val="0"/>
          <w:divBdr>
            <w:top w:val="none" w:sz="0" w:space="0" w:color="auto"/>
            <w:left w:val="none" w:sz="0" w:space="0" w:color="auto"/>
            <w:bottom w:val="none" w:sz="0" w:space="0" w:color="auto"/>
            <w:right w:val="none" w:sz="0" w:space="0" w:color="auto"/>
          </w:divBdr>
        </w:div>
        <w:div w:id="1685479130">
          <w:marLeft w:val="-225"/>
          <w:marRight w:val="-225"/>
          <w:marTop w:val="0"/>
          <w:marBottom w:val="0"/>
          <w:divBdr>
            <w:top w:val="none" w:sz="0" w:space="0" w:color="auto"/>
            <w:left w:val="none" w:sz="0" w:space="0" w:color="auto"/>
            <w:bottom w:val="none" w:sz="0" w:space="0" w:color="auto"/>
            <w:right w:val="none" w:sz="0" w:space="0" w:color="auto"/>
          </w:divBdr>
          <w:divsChild>
            <w:div w:id="664283160">
              <w:marLeft w:val="0"/>
              <w:marRight w:val="0"/>
              <w:marTop w:val="0"/>
              <w:marBottom w:val="0"/>
              <w:divBdr>
                <w:top w:val="none" w:sz="0" w:space="0" w:color="auto"/>
                <w:left w:val="none" w:sz="0" w:space="0" w:color="auto"/>
                <w:bottom w:val="none" w:sz="0" w:space="0" w:color="auto"/>
                <w:right w:val="none" w:sz="0" w:space="0" w:color="auto"/>
              </w:divBdr>
            </w:div>
            <w:div w:id="591351472">
              <w:marLeft w:val="0"/>
              <w:marRight w:val="0"/>
              <w:marTop w:val="0"/>
              <w:marBottom w:val="0"/>
              <w:divBdr>
                <w:top w:val="none" w:sz="0" w:space="0" w:color="auto"/>
                <w:left w:val="none" w:sz="0" w:space="0" w:color="auto"/>
                <w:bottom w:val="none" w:sz="0" w:space="0" w:color="auto"/>
                <w:right w:val="none" w:sz="0" w:space="0" w:color="auto"/>
              </w:divBdr>
            </w:div>
          </w:divsChild>
        </w:div>
        <w:div w:id="1628271152">
          <w:marLeft w:val="-225"/>
          <w:marRight w:val="-225"/>
          <w:marTop w:val="0"/>
          <w:marBottom w:val="0"/>
          <w:divBdr>
            <w:top w:val="none" w:sz="0" w:space="0" w:color="auto"/>
            <w:left w:val="none" w:sz="0" w:space="0" w:color="auto"/>
            <w:bottom w:val="none" w:sz="0" w:space="0" w:color="auto"/>
            <w:right w:val="none" w:sz="0" w:space="0" w:color="auto"/>
          </w:divBdr>
          <w:divsChild>
            <w:div w:id="1803032891">
              <w:marLeft w:val="0"/>
              <w:marRight w:val="0"/>
              <w:marTop w:val="0"/>
              <w:marBottom w:val="0"/>
              <w:divBdr>
                <w:top w:val="none" w:sz="0" w:space="0" w:color="auto"/>
                <w:left w:val="none" w:sz="0" w:space="0" w:color="auto"/>
                <w:bottom w:val="none" w:sz="0" w:space="0" w:color="auto"/>
                <w:right w:val="none" w:sz="0" w:space="0" w:color="auto"/>
              </w:divBdr>
            </w:div>
            <w:div w:id="2021932275">
              <w:marLeft w:val="0"/>
              <w:marRight w:val="0"/>
              <w:marTop w:val="0"/>
              <w:marBottom w:val="0"/>
              <w:divBdr>
                <w:top w:val="none" w:sz="0" w:space="0" w:color="auto"/>
                <w:left w:val="none" w:sz="0" w:space="0" w:color="auto"/>
                <w:bottom w:val="none" w:sz="0" w:space="0" w:color="auto"/>
                <w:right w:val="none" w:sz="0" w:space="0" w:color="auto"/>
              </w:divBdr>
            </w:div>
          </w:divsChild>
        </w:div>
        <w:div w:id="1048263008">
          <w:marLeft w:val="0"/>
          <w:marRight w:val="0"/>
          <w:marTop w:val="0"/>
          <w:marBottom w:val="0"/>
          <w:divBdr>
            <w:top w:val="none" w:sz="0" w:space="0" w:color="auto"/>
            <w:left w:val="none" w:sz="0" w:space="0" w:color="auto"/>
            <w:bottom w:val="none" w:sz="0" w:space="0" w:color="auto"/>
            <w:right w:val="none" w:sz="0" w:space="0" w:color="auto"/>
          </w:divBdr>
        </w:div>
        <w:div w:id="2050959273">
          <w:marLeft w:val="-225"/>
          <w:marRight w:val="-225"/>
          <w:marTop w:val="0"/>
          <w:marBottom w:val="0"/>
          <w:divBdr>
            <w:top w:val="none" w:sz="0" w:space="0" w:color="auto"/>
            <w:left w:val="none" w:sz="0" w:space="0" w:color="auto"/>
            <w:bottom w:val="none" w:sz="0" w:space="0" w:color="auto"/>
            <w:right w:val="none" w:sz="0" w:space="0" w:color="auto"/>
          </w:divBdr>
          <w:divsChild>
            <w:div w:id="599070148">
              <w:marLeft w:val="0"/>
              <w:marRight w:val="0"/>
              <w:marTop w:val="0"/>
              <w:marBottom w:val="0"/>
              <w:divBdr>
                <w:top w:val="none" w:sz="0" w:space="0" w:color="auto"/>
                <w:left w:val="none" w:sz="0" w:space="0" w:color="auto"/>
                <w:bottom w:val="none" w:sz="0" w:space="0" w:color="auto"/>
                <w:right w:val="none" w:sz="0" w:space="0" w:color="auto"/>
              </w:divBdr>
            </w:div>
            <w:div w:id="359209292">
              <w:marLeft w:val="0"/>
              <w:marRight w:val="0"/>
              <w:marTop w:val="0"/>
              <w:marBottom w:val="0"/>
              <w:divBdr>
                <w:top w:val="none" w:sz="0" w:space="0" w:color="auto"/>
                <w:left w:val="none" w:sz="0" w:space="0" w:color="auto"/>
                <w:bottom w:val="none" w:sz="0" w:space="0" w:color="auto"/>
                <w:right w:val="none" w:sz="0" w:space="0" w:color="auto"/>
              </w:divBdr>
            </w:div>
          </w:divsChild>
        </w:div>
        <w:div w:id="797845041">
          <w:marLeft w:val="-225"/>
          <w:marRight w:val="-225"/>
          <w:marTop w:val="0"/>
          <w:marBottom w:val="0"/>
          <w:divBdr>
            <w:top w:val="none" w:sz="0" w:space="0" w:color="auto"/>
            <w:left w:val="none" w:sz="0" w:space="0" w:color="auto"/>
            <w:bottom w:val="none" w:sz="0" w:space="0" w:color="auto"/>
            <w:right w:val="none" w:sz="0" w:space="0" w:color="auto"/>
          </w:divBdr>
          <w:divsChild>
            <w:div w:id="102924040">
              <w:marLeft w:val="0"/>
              <w:marRight w:val="0"/>
              <w:marTop w:val="0"/>
              <w:marBottom w:val="0"/>
              <w:divBdr>
                <w:top w:val="none" w:sz="0" w:space="0" w:color="auto"/>
                <w:left w:val="none" w:sz="0" w:space="0" w:color="auto"/>
                <w:bottom w:val="none" w:sz="0" w:space="0" w:color="auto"/>
                <w:right w:val="none" w:sz="0" w:space="0" w:color="auto"/>
              </w:divBdr>
            </w:div>
            <w:div w:id="1959801627">
              <w:marLeft w:val="0"/>
              <w:marRight w:val="0"/>
              <w:marTop w:val="0"/>
              <w:marBottom w:val="0"/>
              <w:divBdr>
                <w:top w:val="none" w:sz="0" w:space="0" w:color="auto"/>
                <w:left w:val="none" w:sz="0" w:space="0" w:color="auto"/>
                <w:bottom w:val="none" w:sz="0" w:space="0" w:color="auto"/>
                <w:right w:val="none" w:sz="0" w:space="0" w:color="auto"/>
              </w:divBdr>
            </w:div>
          </w:divsChild>
        </w:div>
        <w:div w:id="1636177220">
          <w:marLeft w:val="-225"/>
          <w:marRight w:val="-225"/>
          <w:marTop w:val="0"/>
          <w:marBottom w:val="0"/>
          <w:divBdr>
            <w:top w:val="none" w:sz="0" w:space="0" w:color="auto"/>
            <w:left w:val="none" w:sz="0" w:space="0" w:color="auto"/>
            <w:bottom w:val="none" w:sz="0" w:space="0" w:color="auto"/>
            <w:right w:val="none" w:sz="0" w:space="0" w:color="auto"/>
          </w:divBdr>
          <w:divsChild>
            <w:div w:id="828253943">
              <w:marLeft w:val="0"/>
              <w:marRight w:val="0"/>
              <w:marTop w:val="0"/>
              <w:marBottom w:val="0"/>
              <w:divBdr>
                <w:top w:val="none" w:sz="0" w:space="0" w:color="auto"/>
                <w:left w:val="none" w:sz="0" w:space="0" w:color="auto"/>
                <w:bottom w:val="none" w:sz="0" w:space="0" w:color="auto"/>
                <w:right w:val="none" w:sz="0" w:space="0" w:color="auto"/>
              </w:divBdr>
            </w:div>
            <w:div w:id="1583179395">
              <w:marLeft w:val="0"/>
              <w:marRight w:val="0"/>
              <w:marTop w:val="0"/>
              <w:marBottom w:val="0"/>
              <w:divBdr>
                <w:top w:val="none" w:sz="0" w:space="0" w:color="auto"/>
                <w:left w:val="none" w:sz="0" w:space="0" w:color="auto"/>
                <w:bottom w:val="none" w:sz="0" w:space="0" w:color="auto"/>
                <w:right w:val="none" w:sz="0" w:space="0" w:color="auto"/>
              </w:divBdr>
            </w:div>
          </w:divsChild>
        </w:div>
        <w:div w:id="2032486339">
          <w:marLeft w:val="-225"/>
          <w:marRight w:val="-225"/>
          <w:marTop w:val="0"/>
          <w:marBottom w:val="0"/>
          <w:divBdr>
            <w:top w:val="none" w:sz="0" w:space="0" w:color="auto"/>
            <w:left w:val="none" w:sz="0" w:space="0" w:color="auto"/>
            <w:bottom w:val="none" w:sz="0" w:space="0" w:color="auto"/>
            <w:right w:val="none" w:sz="0" w:space="0" w:color="auto"/>
          </w:divBdr>
          <w:divsChild>
            <w:div w:id="1443958687">
              <w:marLeft w:val="0"/>
              <w:marRight w:val="0"/>
              <w:marTop w:val="0"/>
              <w:marBottom w:val="0"/>
              <w:divBdr>
                <w:top w:val="none" w:sz="0" w:space="0" w:color="auto"/>
                <w:left w:val="none" w:sz="0" w:space="0" w:color="auto"/>
                <w:bottom w:val="none" w:sz="0" w:space="0" w:color="auto"/>
                <w:right w:val="none" w:sz="0" w:space="0" w:color="auto"/>
              </w:divBdr>
            </w:div>
            <w:div w:id="1342585326">
              <w:marLeft w:val="0"/>
              <w:marRight w:val="0"/>
              <w:marTop w:val="0"/>
              <w:marBottom w:val="0"/>
              <w:divBdr>
                <w:top w:val="none" w:sz="0" w:space="0" w:color="auto"/>
                <w:left w:val="none" w:sz="0" w:space="0" w:color="auto"/>
                <w:bottom w:val="none" w:sz="0" w:space="0" w:color="auto"/>
                <w:right w:val="none" w:sz="0" w:space="0" w:color="auto"/>
              </w:divBdr>
            </w:div>
          </w:divsChild>
        </w:div>
        <w:div w:id="1918173888">
          <w:marLeft w:val="-225"/>
          <w:marRight w:val="-225"/>
          <w:marTop w:val="0"/>
          <w:marBottom w:val="0"/>
          <w:divBdr>
            <w:top w:val="none" w:sz="0" w:space="0" w:color="auto"/>
            <w:left w:val="none" w:sz="0" w:space="0" w:color="auto"/>
            <w:bottom w:val="none" w:sz="0" w:space="0" w:color="auto"/>
            <w:right w:val="none" w:sz="0" w:space="0" w:color="auto"/>
          </w:divBdr>
          <w:divsChild>
            <w:div w:id="820384958">
              <w:marLeft w:val="0"/>
              <w:marRight w:val="0"/>
              <w:marTop w:val="0"/>
              <w:marBottom w:val="0"/>
              <w:divBdr>
                <w:top w:val="none" w:sz="0" w:space="0" w:color="auto"/>
                <w:left w:val="none" w:sz="0" w:space="0" w:color="auto"/>
                <w:bottom w:val="none" w:sz="0" w:space="0" w:color="auto"/>
                <w:right w:val="none" w:sz="0" w:space="0" w:color="auto"/>
              </w:divBdr>
            </w:div>
            <w:div w:id="1129127330">
              <w:marLeft w:val="0"/>
              <w:marRight w:val="0"/>
              <w:marTop w:val="0"/>
              <w:marBottom w:val="0"/>
              <w:divBdr>
                <w:top w:val="none" w:sz="0" w:space="0" w:color="auto"/>
                <w:left w:val="none" w:sz="0" w:space="0" w:color="auto"/>
                <w:bottom w:val="none" w:sz="0" w:space="0" w:color="auto"/>
                <w:right w:val="none" w:sz="0" w:space="0" w:color="auto"/>
              </w:divBdr>
            </w:div>
          </w:divsChild>
        </w:div>
        <w:div w:id="2045903685">
          <w:marLeft w:val="-225"/>
          <w:marRight w:val="-225"/>
          <w:marTop w:val="0"/>
          <w:marBottom w:val="0"/>
          <w:divBdr>
            <w:top w:val="none" w:sz="0" w:space="0" w:color="auto"/>
            <w:left w:val="none" w:sz="0" w:space="0" w:color="auto"/>
            <w:bottom w:val="none" w:sz="0" w:space="0" w:color="auto"/>
            <w:right w:val="none" w:sz="0" w:space="0" w:color="auto"/>
          </w:divBdr>
          <w:divsChild>
            <w:div w:id="355347771">
              <w:marLeft w:val="0"/>
              <w:marRight w:val="0"/>
              <w:marTop w:val="0"/>
              <w:marBottom w:val="0"/>
              <w:divBdr>
                <w:top w:val="none" w:sz="0" w:space="0" w:color="auto"/>
                <w:left w:val="none" w:sz="0" w:space="0" w:color="auto"/>
                <w:bottom w:val="none" w:sz="0" w:space="0" w:color="auto"/>
                <w:right w:val="none" w:sz="0" w:space="0" w:color="auto"/>
              </w:divBdr>
            </w:div>
            <w:div w:id="143316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9102">
      <w:bodyDiv w:val="1"/>
      <w:marLeft w:val="0"/>
      <w:marRight w:val="0"/>
      <w:marTop w:val="0"/>
      <w:marBottom w:val="0"/>
      <w:divBdr>
        <w:top w:val="none" w:sz="0" w:space="0" w:color="auto"/>
        <w:left w:val="none" w:sz="0" w:space="0" w:color="auto"/>
        <w:bottom w:val="none" w:sz="0" w:space="0" w:color="auto"/>
        <w:right w:val="none" w:sz="0" w:space="0" w:color="auto"/>
      </w:divBdr>
    </w:div>
    <w:div w:id="52581287">
      <w:bodyDiv w:val="1"/>
      <w:marLeft w:val="0"/>
      <w:marRight w:val="0"/>
      <w:marTop w:val="0"/>
      <w:marBottom w:val="0"/>
      <w:divBdr>
        <w:top w:val="none" w:sz="0" w:space="0" w:color="auto"/>
        <w:left w:val="none" w:sz="0" w:space="0" w:color="auto"/>
        <w:bottom w:val="none" w:sz="0" w:space="0" w:color="auto"/>
        <w:right w:val="none" w:sz="0" w:space="0" w:color="auto"/>
      </w:divBdr>
    </w:div>
    <w:div w:id="63989151">
      <w:bodyDiv w:val="1"/>
      <w:marLeft w:val="0"/>
      <w:marRight w:val="0"/>
      <w:marTop w:val="0"/>
      <w:marBottom w:val="0"/>
      <w:divBdr>
        <w:top w:val="none" w:sz="0" w:space="0" w:color="auto"/>
        <w:left w:val="none" w:sz="0" w:space="0" w:color="auto"/>
        <w:bottom w:val="none" w:sz="0" w:space="0" w:color="auto"/>
        <w:right w:val="none" w:sz="0" w:space="0" w:color="auto"/>
      </w:divBdr>
      <w:divsChild>
        <w:div w:id="736168953">
          <w:marLeft w:val="0"/>
          <w:marRight w:val="0"/>
          <w:marTop w:val="0"/>
          <w:marBottom w:val="0"/>
          <w:divBdr>
            <w:top w:val="none" w:sz="0" w:space="0" w:color="auto"/>
            <w:left w:val="none" w:sz="0" w:space="0" w:color="auto"/>
            <w:bottom w:val="none" w:sz="0" w:space="0" w:color="auto"/>
            <w:right w:val="none" w:sz="0" w:space="0" w:color="auto"/>
          </w:divBdr>
        </w:div>
        <w:div w:id="1399790388">
          <w:marLeft w:val="0"/>
          <w:marRight w:val="0"/>
          <w:marTop w:val="0"/>
          <w:marBottom w:val="0"/>
          <w:divBdr>
            <w:top w:val="none" w:sz="0" w:space="0" w:color="auto"/>
            <w:left w:val="none" w:sz="0" w:space="0" w:color="auto"/>
            <w:bottom w:val="none" w:sz="0" w:space="0" w:color="auto"/>
            <w:right w:val="none" w:sz="0" w:space="0" w:color="auto"/>
          </w:divBdr>
        </w:div>
        <w:div w:id="791941853">
          <w:marLeft w:val="0"/>
          <w:marRight w:val="0"/>
          <w:marTop w:val="0"/>
          <w:marBottom w:val="0"/>
          <w:divBdr>
            <w:top w:val="none" w:sz="0" w:space="0" w:color="auto"/>
            <w:left w:val="none" w:sz="0" w:space="0" w:color="auto"/>
            <w:bottom w:val="none" w:sz="0" w:space="0" w:color="auto"/>
            <w:right w:val="none" w:sz="0" w:space="0" w:color="auto"/>
          </w:divBdr>
        </w:div>
        <w:div w:id="1087070113">
          <w:marLeft w:val="0"/>
          <w:marRight w:val="0"/>
          <w:marTop w:val="0"/>
          <w:marBottom w:val="0"/>
          <w:divBdr>
            <w:top w:val="none" w:sz="0" w:space="0" w:color="auto"/>
            <w:left w:val="none" w:sz="0" w:space="0" w:color="auto"/>
            <w:bottom w:val="none" w:sz="0" w:space="0" w:color="auto"/>
            <w:right w:val="none" w:sz="0" w:space="0" w:color="auto"/>
          </w:divBdr>
        </w:div>
        <w:div w:id="964624626">
          <w:marLeft w:val="0"/>
          <w:marRight w:val="0"/>
          <w:marTop w:val="0"/>
          <w:marBottom w:val="0"/>
          <w:divBdr>
            <w:top w:val="none" w:sz="0" w:space="0" w:color="auto"/>
            <w:left w:val="none" w:sz="0" w:space="0" w:color="auto"/>
            <w:bottom w:val="none" w:sz="0" w:space="0" w:color="auto"/>
            <w:right w:val="none" w:sz="0" w:space="0" w:color="auto"/>
          </w:divBdr>
        </w:div>
        <w:div w:id="1296570286">
          <w:marLeft w:val="0"/>
          <w:marRight w:val="0"/>
          <w:marTop w:val="0"/>
          <w:marBottom w:val="0"/>
          <w:divBdr>
            <w:top w:val="none" w:sz="0" w:space="0" w:color="auto"/>
            <w:left w:val="none" w:sz="0" w:space="0" w:color="auto"/>
            <w:bottom w:val="none" w:sz="0" w:space="0" w:color="auto"/>
            <w:right w:val="none" w:sz="0" w:space="0" w:color="auto"/>
          </w:divBdr>
        </w:div>
      </w:divsChild>
    </w:div>
    <w:div w:id="110708093">
      <w:bodyDiv w:val="1"/>
      <w:marLeft w:val="0"/>
      <w:marRight w:val="0"/>
      <w:marTop w:val="0"/>
      <w:marBottom w:val="0"/>
      <w:divBdr>
        <w:top w:val="none" w:sz="0" w:space="0" w:color="auto"/>
        <w:left w:val="none" w:sz="0" w:space="0" w:color="auto"/>
        <w:bottom w:val="none" w:sz="0" w:space="0" w:color="auto"/>
        <w:right w:val="none" w:sz="0" w:space="0" w:color="auto"/>
      </w:divBdr>
    </w:div>
    <w:div w:id="119734841">
      <w:bodyDiv w:val="1"/>
      <w:marLeft w:val="0"/>
      <w:marRight w:val="0"/>
      <w:marTop w:val="0"/>
      <w:marBottom w:val="0"/>
      <w:divBdr>
        <w:top w:val="none" w:sz="0" w:space="0" w:color="auto"/>
        <w:left w:val="none" w:sz="0" w:space="0" w:color="auto"/>
        <w:bottom w:val="none" w:sz="0" w:space="0" w:color="auto"/>
        <w:right w:val="none" w:sz="0" w:space="0" w:color="auto"/>
      </w:divBdr>
    </w:div>
    <w:div w:id="129132631">
      <w:bodyDiv w:val="1"/>
      <w:marLeft w:val="0"/>
      <w:marRight w:val="0"/>
      <w:marTop w:val="0"/>
      <w:marBottom w:val="0"/>
      <w:divBdr>
        <w:top w:val="none" w:sz="0" w:space="0" w:color="auto"/>
        <w:left w:val="none" w:sz="0" w:space="0" w:color="auto"/>
        <w:bottom w:val="none" w:sz="0" w:space="0" w:color="auto"/>
        <w:right w:val="none" w:sz="0" w:space="0" w:color="auto"/>
      </w:divBdr>
    </w:div>
    <w:div w:id="130296223">
      <w:bodyDiv w:val="1"/>
      <w:marLeft w:val="0"/>
      <w:marRight w:val="0"/>
      <w:marTop w:val="0"/>
      <w:marBottom w:val="0"/>
      <w:divBdr>
        <w:top w:val="none" w:sz="0" w:space="0" w:color="auto"/>
        <w:left w:val="none" w:sz="0" w:space="0" w:color="auto"/>
        <w:bottom w:val="none" w:sz="0" w:space="0" w:color="auto"/>
        <w:right w:val="none" w:sz="0" w:space="0" w:color="auto"/>
      </w:divBdr>
    </w:div>
    <w:div w:id="130944834">
      <w:bodyDiv w:val="1"/>
      <w:marLeft w:val="0"/>
      <w:marRight w:val="0"/>
      <w:marTop w:val="0"/>
      <w:marBottom w:val="0"/>
      <w:divBdr>
        <w:top w:val="none" w:sz="0" w:space="0" w:color="auto"/>
        <w:left w:val="none" w:sz="0" w:space="0" w:color="auto"/>
        <w:bottom w:val="none" w:sz="0" w:space="0" w:color="auto"/>
        <w:right w:val="none" w:sz="0" w:space="0" w:color="auto"/>
      </w:divBdr>
    </w:div>
    <w:div w:id="131413109">
      <w:bodyDiv w:val="1"/>
      <w:marLeft w:val="0"/>
      <w:marRight w:val="0"/>
      <w:marTop w:val="0"/>
      <w:marBottom w:val="0"/>
      <w:divBdr>
        <w:top w:val="none" w:sz="0" w:space="0" w:color="auto"/>
        <w:left w:val="none" w:sz="0" w:space="0" w:color="auto"/>
        <w:bottom w:val="none" w:sz="0" w:space="0" w:color="auto"/>
        <w:right w:val="none" w:sz="0" w:space="0" w:color="auto"/>
      </w:divBdr>
    </w:div>
    <w:div w:id="137461302">
      <w:bodyDiv w:val="1"/>
      <w:marLeft w:val="0"/>
      <w:marRight w:val="0"/>
      <w:marTop w:val="0"/>
      <w:marBottom w:val="0"/>
      <w:divBdr>
        <w:top w:val="none" w:sz="0" w:space="0" w:color="auto"/>
        <w:left w:val="none" w:sz="0" w:space="0" w:color="auto"/>
        <w:bottom w:val="none" w:sz="0" w:space="0" w:color="auto"/>
        <w:right w:val="none" w:sz="0" w:space="0" w:color="auto"/>
      </w:divBdr>
    </w:div>
    <w:div w:id="145174718">
      <w:bodyDiv w:val="1"/>
      <w:marLeft w:val="0"/>
      <w:marRight w:val="0"/>
      <w:marTop w:val="0"/>
      <w:marBottom w:val="0"/>
      <w:divBdr>
        <w:top w:val="none" w:sz="0" w:space="0" w:color="auto"/>
        <w:left w:val="none" w:sz="0" w:space="0" w:color="auto"/>
        <w:bottom w:val="none" w:sz="0" w:space="0" w:color="auto"/>
        <w:right w:val="none" w:sz="0" w:space="0" w:color="auto"/>
      </w:divBdr>
    </w:div>
    <w:div w:id="147788778">
      <w:bodyDiv w:val="1"/>
      <w:marLeft w:val="0"/>
      <w:marRight w:val="0"/>
      <w:marTop w:val="0"/>
      <w:marBottom w:val="0"/>
      <w:divBdr>
        <w:top w:val="none" w:sz="0" w:space="0" w:color="auto"/>
        <w:left w:val="none" w:sz="0" w:space="0" w:color="auto"/>
        <w:bottom w:val="none" w:sz="0" w:space="0" w:color="auto"/>
        <w:right w:val="none" w:sz="0" w:space="0" w:color="auto"/>
      </w:divBdr>
    </w:div>
    <w:div w:id="153689337">
      <w:bodyDiv w:val="1"/>
      <w:marLeft w:val="0"/>
      <w:marRight w:val="0"/>
      <w:marTop w:val="0"/>
      <w:marBottom w:val="0"/>
      <w:divBdr>
        <w:top w:val="none" w:sz="0" w:space="0" w:color="auto"/>
        <w:left w:val="none" w:sz="0" w:space="0" w:color="auto"/>
        <w:bottom w:val="none" w:sz="0" w:space="0" w:color="auto"/>
        <w:right w:val="none" w:sz="0" w:space="0" w:color="auto"/>
      </w:divBdr>
    </w:div>
    <w:div w:id="169301184">
      <w:bodyDiv w:val="1"/>
      <w:marLeft w:val="0"/>
      <w:marRight w:val="0"/>
      <w:marTop w:val="0"/>
      <w:marBottom w:val="0"/>
      <w:divBdr>
        <w:top w:val="none" w:sz="0" w:space="0" w:color="auto"/>
        <w:left w:val="none" w:sz="0" w:space="0" w:color="auto"/>
        <w:bottom w:val="none" w:sz="0" w:space="0" w:color="auto"/>
        <w:right w:val="none" w:sz="0" w:space="0" w:color="auto"/>
      </w:divBdr>
    </w:div>
    <w:div w:id="177427893">
      <w:bodyDiv w:val="1"/>
      <w:marLeft w:val="0"/>
      <w:marRight w:val="0"/>
      <w:marTop w:val="0"/>
      <w:marBottom w:val="0"/>
      <w:divBdr>
        <w:top w:val="none" w:sz="0" w:space="0" w:color="auto"/>
        <w:left w:val="none" w:sz="0" w:space="0" w:color="auto"/>
        <w:bottom w:val="none" w:sz="0" w:space="0" w:color="auto"/>
        <w:right w:val="none" w:sz="0" w:space="0" w:color="auto"/>
      </w:divBdr>
    </w:div>
    <w:div w:id="191496857">
      <w:bodyDiv w:val="1"/>
      <w:marLeft w:val="0"/>
      <w:marRight w:val="0"/>
      <w:marTop w:val="0"/>
      <w:marBottom w:val="0"/>
      <w:divBdr>
        <w:top w:val="none" w:sz="0" w:space="0" w:color="auto"/>
        <w:left w:val="none" w:sz="0" w:space="0" w:color="auto"/>
        <w:bottom w:val="none" w:sz="0" w:space="0" w:color="auto"/>
        <w:right w:val="none" w:sz="0" w:space="0" w:color="auto"/>
      </w:divBdr>
    </w:div>
    <w:div w:id="230504266">
      <w:bodyDiv w:val="1"/>
      <w:marLeft w:val="0"/>
      <w:marRight w:val="0"/>
      <w:marTop w:val="0"/>
      <w:marBottom w:val="0"/>
      <w:divBdr>
        <w:top w:val="none" w:sz="0" w:space="0" w:color="auto"/>
        <w:left w:val="none" w:sz="0" w:space="0" w:color="auto"/>
        <w:bottom w:val="none" w:sz="0" w:space="0" w:color="auto"/>
        <w:right w:val="none" w:sz="0" w:space="0" w:color="auto"/>
      </w:divBdr>
    </w:div>
    <w:div w:id="244582086">
      <w:bodyDiv w:val="1"/>
      <w:marLeft w:val="0"/>
      <w:marRight w:val="0"/>
      <w:marTop w:val="0"/>
      <w:marBottom w:val="0"/>
      <w:divBdr>
        <w:top w:val="none" w:sz="0" w:space="0" w:color="auto"/>
        <w:left w:val="none" w:sz="0" w:space="0" w:color="auto"/>
        <w:bottom w:val="none" w:sz="0" w:space="0" w:color="auto"/>
        <w:right w:val="none" w:sz="0" w:space="0" w:color="auto"/>
      </w:divBdr>
    </w:div>
    <w:div w:id="264387421">
      <w:bodyDiv w:val="1"/>
      <w:marLeft w:val="0"/>
      <w:marRight w:val="0"/>
      <w:marTop w:val="0"/>
      <w:marBottom w:val="0"/>
      <w:divBdr>
        <w:top w:val="none" w:sz="0" w:space="0" w:color="auto"/>
        <w:left w:val="none" w:sz="0" w:space="0" w:color="auto"/>
        <w:bottom w:val="none" w:sz="0" w:space="0" w:color="auto"/>
        <w:right w:val="none" w:sz="0" w:space="0" w:color="auto"/>
      </w:divBdr>
    </w:div>
    <w:div w:id="274487326">
      <w:bodyDiv w:val="1"/>
      <w:marLeft w:val="0"/>
      <w:marRight w:val="0"/>
      <w:marTop w:val="0"/>
      <w:marBottom w:val="0"/>
      <w:divBdr>
        <w:top w:val="none" w:sz="0" w:space="0" w:color="auto"/>
        <w:left w:val="none" w:sz="0" w:space="0" w:color="auto"/>
        <w:bottom w:val="none" w:sz="0" w:space="0" w:color="auto"/>
        <w:right w:val="none" w:sz="0" w:space="0" w:color="auto"/>
      </w:divBdr>
    </w:div>
    <w:div w:id="287010799">
      <w:bodyDiv w:val="1"/>
      <w:marLeft w:val="0"/>
      <w:marRight w:val="0"/>
      <w:marTop w:val="0"/>
      <w:marBottom w:val="0"/>
      <w:divBdr>
        <w:top w:val="none" w:sz="0" w:space="0" w:color="auto"/>
        <w:left w:val="none" w:sz="0" w:space="0" w:color="auto"/>
        <w:bottom w:val="none" w:sz="0" w:space="0" w:color="auto"/>
        <w:right w:val="none" w:sz="0" w:space="0" w:color="auto"/>
      </w:divBdr>
    </w:div>
    <w:div w:id="288705763">
      <w:bodyDiv w:val="1"/>
      <w:marLeft w:val="0"/>
      <w:marRight w:val="0"/>
      <w:marTop w:val="0"/>
      <w:marBottom w:val="0"/>
      <w:divBdr>
        <w:top w:val="none" w:sz="0" w:space="0" w:color="auto"/>
        <w:left w:val="none" w:sz="0" w:space="0" w:color="auto"/>
        <w:bottom w:val="none" w:sz="0" w:space="0" w:color="auto"/>
        <w:right w:val="none" w:sz="0" w:space="0" w:color="auto"/>
      </w:divBdr>
    </w:div>
    <w:div w:id="293407201">
      <w:bodyDiv w:val="1"/>
      <w:marLeft w:val="0"/>
      <w:marRight w:val="0"/>
      <w:marTop w:val="0"/>
      <w:marBottom w:val="0"/>
      <w:divBdr>
        <w:top w:val="none" w:sz="0" w:space="0" w:color="auto"/>
        <w:left w:val="none" w:sz="0" w:space="0" w:color="auto"/>
        <w:bottom w:val="none" w:sz="0" w:space="0" w:color="auto"/>
        <w:right w:val="none" w:sz="0" w:space="0" w:color="auto"/>
      </w:divBdr>
    </w:div>
    <w:div w:id="321201624">
      <w:bodyDiv w:val="1"/>
      <w:marLeft w:val="0"/>
      <w:marRight w:val="0"/>
      <w:marTop w:val="0"/>
      <w:marBottom w:val="0"/>
      <w:divBdr>
        <w:top w:val="none" w:sz="0" w:space="0" w:color="auto"/>
        <w:left w:val="none" w:sz="0" w:space="0" w:color="auto"/>
        <w:bottom w:val="none" w:sz="0" w:space="0" w:color="auto"/>
        <w:right w:val="none" w:sz="0" w:space="0" w:color="auto"/>
      </w:divBdr>
    </w:div>
    <w:div w:id="350684113">
      <w:bodyDiv w:val="1"/>
      <w:marLeft w:val="0"/>
      <w:marRight w:val="0"/>
      <w:marTop w:val="0"/>
      <w:marBottom w:val="0"/>
      <w:divBdr>
        <w:top w:val="none" w:sz="0" w:space="0" w:color="auto"/>
        <w:left w:val="none" w:sz="0" w:space="0" w:color="auto"/>
        <w:bottom w:val="none" w:sz="0" w:space="0" w:color="auto"/>
        <w:right w:val="none" w:sz="0" w:space="0" w:color="auto"/>
      </w:divBdr>
    </w:div>
    <w:div w:id="370157539">
      <w:bodyDiv w:val="1"/>
      <w:marLeft w:val="0"/>
      <w:marRight w:val="0"/>
      <w:marTop w:val="0"/>
      <w:marBottom w:val="0"/>
      <w:divBdr>
        <w:top w:val="none" w:sz="0" w:space="0" w:color="auto"/>
        <w:left w:val="none" w:sz="0" w:space="0" w:color="auto"/>
        <w:bottom w:val="none" w:sz="0" w:space="0" w:color="auto"/>
        <w:right w:val="none" w:sz="0" w:space="0" w:color="auto"/>
      </w:divBdr>
    </w:div>
    <w:div w:id="395130359">
      <w:bodyDiv w:val="1"/>
      <w:marLeft w:val="0"/>
      <w:marRight w:val="0"/>
      <w:marTop w:val="0"/>
      <w:marBottom w:val="0"/>
      <w:divBdr>
        <w:top w:val="none" w:sz="0" w:space="0" w:color="auto"/>
        <w:left w:val="none" w:sz="0" w:space="0" w:color="auto"/>
        <w:bottom w:val="none" w:sz="0" w:space="0" w:color="auto"/>
        <w:right w:val="none" w:sz="0" w:space="0" w:color="auto"/>
      </w:divBdr>
    </w:div>
    <w:div w:id="402921129">
      <w:bodyDiv w:val="1"/>
      <w:marLeft w:val="0"/>
      <w:marRight w:val="0"/>
      <w:marTop w:val="0"/>
      <w:marBottom w:val="0"/>
      <w:divBdr>
        <w:top w:val="none" w:sz="0" w:space="0" w:color="auto"/>
        <w:left w:val="none" w:sz="0" w:space="0" w:color="auto"/>
        <w:bottom w:val="none" w:sz="0" w:space="0" w:color="auto"/>
        <w:right w:val="none" w:sz="0" w:space="0" w:color="auto"/>
      </w:divBdr>
      <w:divsChild>
        <w:div w:id="2140756130">
          <w:marLeft w:val="30"/>
          <w:marRight w:val="30"/>
          <w:marTop w:val="30"/>
          <w:marBottom w:val="30"/>
          <w:divBdr>
            <w:top w:val="none" w:sz="0" w:space="0" w:color="auto"/>
            <w:left w:val="none" w:sz="0" w:space="0" w:color="auto"/>
            <w:bottom w:val="none" w:sz="0" w:space="0" w:color="auto"/>
            <w:right w:val="none" w:sz="0" w:space="0" w:color="auto"/>
          </w:divBdr>
        </w:div>
        <w:div w:id="1500847036">
          <w:marLeft w:val="0"/>
          <w:marRight w:val="0"/>
          <w:marTop w:val="0"/>
          <w:marBottom w:val="0"/>
          <w:divBdr>
            <w:top w:val="none" w:sz="0" w:space="0" w:color="auto"/>
            <w:left w:val="none" w:sz="0" w:space="0" w:color="auto"/>
            <w:bottom w:val="single" w:sz="6" w:space="2" w:color="CCCCCC"/>
            <w:right w:val="none" w:sz="0" w:space="0" w:color="auto"/>
          </w:divBdr>
        </w:div>
      </w:divsChild>
    </w:div>
    <w:div w:id="411969116">
      <w:bodyDiv w:val="1"/>
      <w:marLeft w:val="0"/>
      <w:marRight w:val="0"/>
      <w:marTop w:val="0"/>
      <w:marBottom w:val="0"/>
      <w:divBdr>
        <w:top w:val="none" w:sz="0" w:space="0" w:color="auto"/>
        <w:left w:val="none" w:sz="0" w:space="0" w:color="auto"/>
        <w:bottom w:val="none" w:sz="0" w:space="0" w:color="auto"/>
        <w:right w:val="none" w:sz="0" w:space="0" w:color="auto"/>
      </w:divBdr>
    </w:div>
    <w:div w:id="432824798">
      <w:bodyDiv w:val="1"/>
      <w:marLeft w:val="0"/>
      <w:marRight w:val="0"/>
      <w:marTop w:val="0"/>
      <w:marBottom w:val="0"/>
      <w:divBdr>
        <w:top w:val="none" w:sz="0" w:space="0" w:color="auto"/>
        <w:left w:val="none" w:sz="0" w:space="0" w:color="auto"/>
        <w:bottom w:val="none" w:sz="0" w:space="0" w:color="auto"/>
        <w:right w:val="none" w:sz="0" w:space="0" w:color="auto"/>
      </w:divBdr>
    </w:div>
    <w:div w:id="447630069">
      <w:bodyDiv w:val="1"/>
      <w:marLeft w:val="0"/>
      <w:marRight w:val="0"/>
      <w:marTop w:val="0"/>
      <w:marBottom w:val="0"/>
      <w:divBdr>
        <w:top w:val="none" w:sz="0" w:space="0" w:color="auto"/>
        <w:left w:val="none" w:sz="0" w:space="0" w:color="auto"/>
        <w:bottom w:val="none" w:sz="0" w:space="0" w:color="auto"/>
        <w:right w:val="none" w:sz="0" w:space="0" w:color="auto"/>
      </w:divBdr>
      <w:divsChild>
        <w:div w:id="1384645085">
          <w:marLeft w:val="0"/>
          <w:marRight w:val="0"/>
          <w:marTop w:val="0"/>
          <w:marBottom w:val="0"/>
          <w:divBdr>
            <w:top w:val="none" w:sz="0" w:space="0" w:color="auto"/>
            <w:left w:val="none" w:sz="0" w:space="0" w:color="auto"/>
            <w:bottom w:val="none" w:sz="0" w:space="0" w:color="auto"/>
            <w:right w:val="none" w:sz="0" w:space="0" w:color="auto"/>
          </w:divBdr>
        </w:div>
        <w:div w:id="2048577">
          <w:marLeft w:val="0"/>
          <w:marRight w:val="0"/>
          <w:marTop w:val="0"/>
          <w:marBottom w:val="0"/>
          <w:divBdr>
            <w:top w:val="none" w:sz="0" w:space="0" w:color="auto"/>
            <w:left w:val="none" w:sz="0" w:space="0" w:color="auto"/>
            <w:bottom w:val="none" w:sz="0" w:space="0" w:color="auto"/>
            <w:right w:val="none" w:sz="0" w:space="0" w:color="auto"/>
          </w:divBdr>
        </w:div>
        <w:div w:id="1232933367">
          <w:marLeft w:val="0"/>
          <w:marRight w:val="0"/>
          <w:marTop w:val="0"/>
          <w:marBottom w:val="0"/>
          <w:divBdr>
            <w:top w:val="none" w:sz="0" w:space="0" w:color="auto"/>
            <w:left w:val="none" w:sz="0" w:space="0" w:color="auto"/>
            <w:bottom w:val="none" w:sz="0" w:space="0" w:color="auto"/>
            <w:right w:val="none" w:sz="0" w:space="0" w:color="auto"/>
          </w:divBdr>
        </w:div>
        <w:div w:id="747046186">
          <w:marLeft w:val="0"/>
          <w:marRight w:val="0"/>
          <w:marTop w:val="0"/>
          <w:marBottom w:val="0"/>
          <w:divBdr>
            <w:top w:val="none" w:sz="0" w:space="0" w:color="auto"/>
            <w:left w:val="none" w:sz="0" w:space="0" w:color="auto"/>
            <w:bottom w:val="none" w:sz="0" w:space="0" w:color="auto"/>
            <w:right w:val="none" w:sz="0" w:space="0" w:color="auto"/>
          </w:divBdr>
        </w:div>
      </w:divsChild>
    </w:div>
    <w:div w:id="462386399">
      <w:bodyDiv w:val="1"/>
      <w:marLeft w:val="0"/>
      <w:marRight w:val="0"/>
      <w:marTop w:val="0"/>
      <w:marBottom w:val="0"/>
      <w:divBdr>
        <w:top w:val="none" w:sz="0" w:space="0" w:color="auto"/>
        <w:left w:val="none" w:sz="0" w:space="0" w:color="auto"/>
        <w:bottom w:val="none" w:sz="0" w:space="0" w:color="auto"/>
        <w:right w:val="none" w:sz="0" w:space="0" w:color="auto"/>
      </w:divBdr>
    </w:div>
    <w:div w:id="472672933">
      <w:bodyDiv w:val="1"/>
      <w:marLeft w:val="0"/>
      <w:marRight w:val="0"/>
      <w:marTop w:val="0"/>
      <w:marBottom w:val="0"/>
      <w:divBdr>
        <w:top w:val="none" w:sz="0" w:space="0" w:color="auto"/>
        <w:left w:val="none" w:sz="0" w:space="0" w:color="auto"/>
        <w:bottom w:val="none" w:sz="0" w:space="0" w:color="auto"/>
        <w:right w:val="none" w:sz="0" w:space="0" w:color="auto"/>
      </w:divBdr>
    </w:div>
    <w:div w:id="479467321">
      <w:bodyDiv w:val="1"/>
      <w:marLeft w:val="0"/>
      <w:marRight w:val="0"/>
      <w:marTop w:val="0"/>
      <w:marBottom w:val="0"/>
      <w:divBdr>
        <w:top w:val="none" w:sz="0" w:space="0" w:color="auto"/>
        <w:left w:val="none" w:sz="0" w:space="0" w:color="auto"/>
        <w:bottom w:val="none" w:sz="0" w:space="0" w:color="auto"/>
        <w:right w:val="none" w:sz="0" w:space="0" w:color="auto"/>
      </w:divBdr>
    </w:div>
    <w:div w:id="506793955">
      <w:bodyDiv w:val="1"/>
      <w:marLeft w:val="0"/>
      <w:marRight w:val="0"/>
      <w:marTop w:val="0"/>
      <w:marBottom w:val="0"/>
      <w:divBdr>
        <w:top w:val="none" w:sz="0" w:space="0" w:color="auto"/>
        <w:left w:val="none" w:sz="0" w:space="0" w:color="auto"/>
        <w:bottom w:val="none" w:sz="0" w:space="0" w:color="auto"/>
        <w:right w:val="none" w:sz="0" w:space="0" w:color="auto"/>
      </w:divBdr>
    </w:div>
    <w:div w:id="559705466">
      <w:bodyDiv w:val="1"/>
      <w:marLeft w:val="0"/>
      <w:marRight w:val="0"/>
      <w:marTop w:val="0"/>
      <w:marBottom w:val="0"/>
      <w:divBdr>
        <w:top w:val="none" w:sz="0" w:space="0" w:color="auto"/>
        <w:left w:val="none" w:sz="0" w:space="0" w:color="auto"/>
        <w:bottom w:val="none" w:sz="0" w:space="0" w:color="auto"/>
        <w:right w:val="none" w:sz="0" w:space="0" w:color="auto"/>
      </w:divBdr>
    </w:div>
    <w:div w:id="564531273">
      <w:bodyDiv w:val="1"/>
      <w:marLeft w:val="0"/>
      <w:marRight w:val="0"/>
      <w:marTop w:val="0"/>
      <w:marBottom w:val="0"/>
      <w:divBdr>
        <w:top w:val="none" w:sz="0" w:space="0" w:color="auto"/>
        <w:left w:val="none" w:sz="0" w:space="0" w:color="auto"/>
        <w:bottom w:val="none" w:sz="0" w:space="0" w:color="auto"/>
        <w:right w:val="none" w:sz="0" w:space="0" w:color="auto"/>
      </w:divBdr>
    </w:div>
    <w:div w:id="567421929">
      <w:bodyDiv w:val="1"/>
      <w:marLeft w:val="0"/>
      <w:marRight w:val="0"/>
      <w:marTop w:val="0"/>
      <w:marBottom w:val="0"/>
      <w:divBdr>
        <w:top w:val="none" w:sz="0" w:space="0" w:color="auto"/>
        <w:left w:val="none" w:sz="0" w:space="0" w:color="auto"/>
        <w:bottom w:val="none" w:sz="0" w:space="0" w:color="auto"/>
        <w:right w:val="none" w:sz="0" w:space="0" w:color="auto"/>
      </w:divBdr>
    </w:div>
    <w:div w:id="575019697">
      <w:bodyDiv w:val="1"/>
      <w:marLeft w:val="0"/>
      <w:marRight w:val="0"/>
      <w:marTop w:val="0"/>
      <w:marBottom w:val="0"/>
      <w:divBdr>
        <w:top w:val="none" w:sz="0" w:space="0" w:color="auto"/>
        <w:left w:val="none" w:sz="0" w:space="0" w:color="auto"/>
        <w:bottom w:val="none" w:sz="0" w:space="0" w:color="auto"/>
        <w:right w:val="none" w:sz="0" w:space="0" w:color="auto"/>
      </w:divBdr>
    </w:div>
    <w:div w:id="578515019">
      <w:bodyDiv w:val="1"/>
      <w:marLeft w:val="0"/>
      <w:marRight w:val="0"/>
      <w:marTop w:val="0"/>
      <w:marBottom w:val="0"/>
      <w:divBdr>
        <w:top w:val="none" w:sz="0" w:space="0" w:color="auto"/>
        <w:left w:val="none" w:sz="0" w:space="0" w:color="auto"/>
        <w:bottom w:val="none" w:sz="0" w:space="0" w:color="auto"/>
        <w:right w:val="none" w:sz="0" w:space="0" w:color="auto"/>
      </w:divBdr>
    </w:div>
    <w:div w:id="584728018">
      <w:bodyDiv w:val="1"/>
      <w:marLeft w:val="0"/>
      <w:marRight w:val="0"/>
      <w:marTop w:val="0"/>
      <w:marBottom w:val="0"/>
      <w:divBdr>
        <w:top w:val="none" w:sz="0" w:space="0" w:color="auto"/>
        <w:left w:val="none" w:sz="0" w:space="0" w:color="auto"/>
        <w:bottom w:val="none" w:sz="0" w:space="0" w:color="auto"/>
        <w:right w:val="none" w:sz="0" w:space="0" w:color="auto"/>
      </w:divBdr>
    </w:div>
    <w:div w:id="596786728">
      <w:bodyDiv w:val="1"/>
      <w:marLeft w:val="0"/>
      <w:marRight w:val="0"/>
      <w:marTop w:val="0"/>
      <w:marBottom w:val="0"/>
      <w:divBdr>
        <w:top w:val="none" w:sz="0" w:space="0" w:color="auto"/>
        <w:left w:val="none" w:sz="0" w:space="0" w:color="auto"/>
        <w:bottom w:val="none" w:sz="0" w:space="0" w:color="auto"/>
        <w:right w:val="none" w:sz="0" w:space="0" w:color="auto"/>
      </w:divBdr>
    </w:div>
    <w:div w:id="600796474">
      <w:bodyDiv w:val="1"/>
      <w:marLeft w:val="0"/>
      <w:marRight w:val="0"/>
      <w:marTop w:val="0"/>
      <w:marBottom w:val="0"/>
      <w:divBdr>
        <w:top w:val="none" w:sz="0" w:space="0" w:color="auto"/>
        <w:left w:val="none" w:sz="0" w:space="0" w:color="auto"/>
        <w:bottom w:val="none" w:sz="0" w:space="0" w:color="auto"/>
        <w:right w:val="none" w:sz="0" w:space="0" w:color="auto"/>
      </w:divBdr>
    </w:div>
    <w:div w:id="615792736">
      <w:bodyDiv w:val="1"/>
      <w:marLeft w:val="0"/>
      <w:marRight w:val="0"/>
      <w:marTop w:val="0"/>
      <w:marBottom w:val="0"/>
      <w:divBdr>
        <w:top w:val="none" w:sz="0" w:space="0" w:color="auto"/>
        <w:left w:val="none" w:sz="0" w:space="0" w:color="auto"/>
        <w:bottom w:val="none" w:sz="0" w:space="0" w:color="auto"/>
        <w:right w:val="none" w:sz="0" w:space="0" w:color="auto"/>
      </w:divBdr>
    </w:div>
    <w:div w:id="630673996">
      <w:bodyDiv w:val="1"/>
      <w:marLeft w:val="0"/>
      <w:marRight w:val="0"/>
      <w:marTop w:val="0"/>
      <w:marBottom w:val="0"/>
      <w:divBdr>
        <w:top w:val="none" w:sz="0" w:space="0" w:color="auto"/>
        <w:left w:val="none" w:sz="0" w:space="0" w:color="auto"/>
        <w:bottom w:val="none" w:sz="0" w:space="0" w:color="auto"/>
        <w:right w:val="none" w:sz="0" w:space="0" w:color="auto"/>
      </w:divBdr>
    </w:div>
    <w:div w:id="638388655">
      <w:bodyDiv w:val="1"/>
      <w:marLeft w:val="0"/>
      <w:marRight w:val="0"/>
      <w:marTop w:val="0"/>
      <w:marBottom w:val="0"/>
      <w:divBdr>
        <w:top w:val="none" w:sz="0" w:space="0" w:color="auto"/>
        <w:left w:val="none" w:sz="0" w:space="0" w:color="auto"/>
        <w:bottom w:val="none" w:sz="0" w:space="0" w:color="auto"/>
        <w:right w:val="none" w:sz="0" w:space="0" w:color="auto"/>
      </w:divBdr>
    </w:div>
    <w:div w:id="666056066">
      <w:bodyDiv w:val="1"/>
      <w:marLeft w:val="0"/>
      <w:marRight w:val="0"/>
      <w:marTop w:val="0"/>
      <w:marBottom w:val="0"/>
      <w:divBdr>
        <w:top w:val="none" w:sz="0" w:space="0" w:color="auto"/>
        <w:left w:val="none" w:sz="0" w:space="0" w:color="auto"/>
        <w:bottom w:val="none" w:sz="0" w:space="0" w:color="auto"/>
        <w:right w:val="none" w:sz="0" w:space="0" w:color="auto"/>
      </w:divBdr>
    </w:div>
    <w:div w:id="681467771">
      <w:bodyDiv w:val="1"/>
      <w:marLeft w:val="0"/>
      <w:marRight w:val="0"/>
      <w:marTop w:val="0"/>
      <w:marBottom w:val="0"/>
      <w:divBdr>
        <w:top w:val="none" w:sz="0" w:space="0" w:color="auto"/>
        <w:left w:val="none" w:sz="0" w:space="0" w:color="auto"/>
        <w:bottom w:val="none" w:sz="0" w:space="0" w:color="auto"/>
        <w:right w:val="none" w:sz="0" w:space="0" w:color="auto"/>
      </w:divBdr>
    </w:div>
    <w:div w:id="700738623">
      <w:bodyDiv w:val="1"/>
      <w:marLeft w:val="0"/>
      <w:marRight w:val="0"/>
      <w:marTop w:val="0"/>
      <w:marBottom w:val="0"/>
      <w:divBdr>
        <w:top w:val="none" w:sz="0" w:space="0" w:color="auto"/>
        <w:left w:val="none" w:sz="0" w:space="0" w:color="auto"/>
        <w:bottom w:val="none" w:sz="0" w:space="0" w:color="auto"/>
        <w:right w:val="none" w:sz="0" w:space="0" w:color="auto"/>
      </w:divBdr>
    </w:div>
    <w:div w:id="703599321">
      <w:bodyDiv w:val="1"/>
      <w:marLeft w:val="0"/>
      <w:marRight w:val="0"/>
      <w:marTop w:val="0"/>
      <w:marBottom w:val="0"/>
      <w:divBdr>
        <w:top w:val="none" w:sz="0" w:space="0" w:color="auto"/>
        <w:left w:val="none" w:sz="0" w:space="0" w:color="auto"/>
        <w:bottom w:val="none" w:sz="0" w:space="0" w:color="auto"/>
        <w:right w:val="none" w:sz="0" w:space="0" w:color="auto"/>
      </w:divBdr>
    </w:div>
    <w:div w:id="706637906">
      <w:bodyDiv w:val="1"/>
      <w:marLeft w:val="0"/>
      <w:marRight w:val="0"/>
      <w:marTop w:val="0"/>
      <w:marBottom w:val="0"/>
      <w:divBdr>
        <w:top w:val="none" w:sz="0" w:space="0" w:color="auto"/>
        <w:left w:val="none" w:sz="0" w:space="0" w:color="auto"/>
        <w:bottom w:val="none" w:sz="0" w:space="0" w:color="auto"/>
        <w:right w:val="none" w:sz="0" w:space="0" w:color="auto"/>
      </w:divBdr>
    </w:div>
    <w:div w:id="712117456">
      <w:bodyDiv w:val="1"/>
      <w:marLeft w:val="0"/>
      <w:marRight w:val="0"/>
      <w:marTop w:val="0"/>
      <w:marBottom w:val="0"/>
      <w:divBdr>
        <w:top w:val="none" w:sz="0" w:space="0" w:color="auto"/>
        <w:left w:val="none" w:sz="0" w:space="0" w:color="auto"/>
        <w:bottom w:val="none" w:sz="0" w:space="0" w:color="auto"/>
        <w:right w:val="none" w:sz="0" w:space="0" w:color="auto"/>
      </w:divBdr>
    </w:div>
    <w:div w:id="717389334">
      <w:bodyDiv w:val="1"/>
      <w:marLeft w:val="0"/>
      <w:marRight w:val="0"/>
      <w:marTop w:val="0"/>
      <w:marBottom w:val="0"/>
      <w:divBdr>
        <w:top w:val="none" w:sz="0" w:space="0" w:color="auto"/>
        <w:left w:val="none" w:sz="0" w:space="0" w:color="auto"/>
        <w:bottom w:val="none" w:sz="0" w:space="0" w:color="auto"/>
        <w:right w:val="none" w:sz="0" w:space="0" w:color="auto"/>
      </w:divBdr>
    </w:div>
    <w:div w:id="723529761">
      <w:bodyDiv w:val="1"/>
      <w:marLeft w:val="0"/>
      <w:marRight w:val="0"/>
      <w:marTop w:val="0"/>
      <w:marBottom w:val="0"/>
      <w:divBdr>
        <w:top w:val="none" w:sz="0" w:space="0" w:color="auto"/>
        <w:left w:val="none" w:sz="0" w:space="0" w:color="auto"/>
        <w:bottom w:val="none" w:sz="0" w:space="0" w:color="auto"/>
        <w:right w:val="none" w:sz="0" w:space="0" w:color="auto"/>
      </w:divBdr>
    </w:div>
    <w:div w:id="732041281">
      <w:bodyDiv w:val="1"/>
      <w:marLeft w:val="0"/>
      <w:marRight w:val="0"/>
      <w:marTop w:val="0"/>
      <w:marBottom w:val="0"/>
      <w:divBdr>
        <w:top w:val="none" w:sz="0" w:space="0" w:color="auto"/>
        <w:left w:val="none" w:sz="0" w:space="0" w:color="auto"/>
        <w:bottom w:val="none" w:sz="0" w:space="0" w:color="auto"/>
        <w:right w:val="none" w:sz="0" w:space="0" w:color="auto"/>
      </w:divBdr>
    </w:div>
    <w:div w:id="732653811">
      <w:bodyDiv w:val="1"/>
      <w:marLeft w:val="0"/>
      <w:marRight w:val="0"/>
      <w:marTop w:val="0"/>
      <w:marBottom w:val="0"/>
      <w:divBdr>
        <w:top w:val="none" w:sz="0" w:space="0" w:color="auto"/>
        <w:left w:val="none" w:sz="0" w:space="0" w:color="auto"/>
        <w:bottom w:val="none" w:sz="0" w:space="0" w:color="auto"/>
        <w:right w:val="none" w:sz="0" w:space="0" w:color="auto"/>
      </w:divBdr>
    </w:div>
    <w:div w:id="741176767">
      <w:bodyDiv w:val="1"/>
      <w:marLeft w:val="0"/>
      <w:marRight w:val="0"/>
      <w:marTop w:val="0"/>
      <w:marBottom w:val="0"/>
      <w:divBdr>
        <w:top w:val="none" w:sz="0" w:space="0" w:color="auto"/>
        <w:left w:val="none" w:sz="0" w:space="0" w:color="auto"/>
        <w:bottom w:val="none" w:sz="0" w:space="0" w:color="auto"/>
        <w:right w:val="none" w:sz="0" w:space="0" w:color="auto"/>
      </w:divBdr>
    </w:div>
    <w:div w:id="741372666">
      <w:bodyDiv w:val="1"/>
      <w:marLeft w:val="0"/>
      <w:marRight w:val="0"/>
      <w:marTop w:val="0"/>
      <w:marBottom w:val="0"/>
      <w:divBdr>
        <w:top w:val="none" w:sz="0" w:space="0" w:color="auto"/>
        <w:left w:val="none" w:sz="0" w:space="0" w:color="auto"/>
        <w:bottom w:val="none" w:sz="0" w:space="0" w:color="auto"/>
        <w:right w:val="none" w:sz="0" w:space="0" w:color="auto"/>
      </w:divBdr>
    </w:div>
    <w:div w:id="755906130">
      <w:bodyDiv w:val="1"/>
      <w:marLeft w:val="0"/>
      <w:marRight w:val="0"/>
      <w:marTop w:val="0"/>
      <w:marBottom w:val="0"/>
      <w:divBdr>
        <w:top w:val="none" w:sz="0" w:space="0" w:color="auto"/>
        <w:left w:val="none" w:sz="0" w:space="0" w:color="auto"/>
        <w:bottom w:val="none" w:sz="0" w:space="0" w:color="auto"/>
        <w:right w:val="none" w:sz="0" w:space="0" w:color="auto"/>
      </w:divBdr>
    </w:div>
    <w:div w:id="761610848">
      <w:bodyDiv w:val="1"/>
      <w:marLeft w:val="0"/>
      <w:marRight w:val="0"/>
      <w:marTop w:val="0"/>
      <w:marBottom w:val="0"/>
      <w:divBdr>
        <w:top w:val="none" w:sz="0" w:space="0" w:color="auto"/>
        <w:left w:val="none" w:sz="0" w:space="0" w:color="auto"/>
        <w:bottom w:val="none" w:sz="0" w:space="0" w:color="auto"/>
        <w:right w:val="none" w:sz="0" w:space="0" w:color="auto"/>
      </w:divBdr>
      <w:divsChild>
        <w:div w:id="296303110">
          <w:marLeft w:val="0"/>
          <w:marRight w:val="0"/>
          <w:marTop w:val="225"/>
          <w:marBottom w:val="300"/>
          <w:divBdr>
            <w:top w:val="none" w:sz="0" w:space="0" w:color="auto"/>
            <w:left w:val="none" w:sz="0" w:space="0" w:color="auto"/>
            <w:bottom w:val="none" w:sz="0" w:space="0" w:color="auto"/>
            <w:right w:val="none" w:sz="0" w:space="0" w:color="auto"/>
          </w:divBdr>
        </w:div>
        <w:div w:id="587693489">
          <w:marLeft w:val="0"/>
          <w:marRight w:val="0"/>
          <w:marTop w:val="225"/>
          <w:marBottom w:val="300"/>
          <w:divBdr>
            <w:top w:val="none" w:sz="0" w:space="0" w:color="auto"/>
            <w:left w:val="none" w:sz="0" w:space="0" w:color="auto"/>
            <w:bottom w:val="none" w:sz="0" w:space="0" w:color="auto"/>
            <w:right w:val="none" w:sz="0" w:space="0" w:color="auto"/>
          </w:divBdr>
        </w:div>
      </w:divsChild>
    </w:div>
    <w:div w:id="786773127">
      <w:bodyDiv w:val="1"/>
      <w:marLeft w:val="0"/>
      <w:marRight w:val="0"/>
      <w:marTop w:val="0"/>
      <w:marBottom w:val="0"/>
      <w:divBdr>
        <w:top w:val="none" w:sz="0" w:space="0" w:color="auto"/>
        <w:left w:val="none" w:sz="0" w:space="0" w:color="auto"/>
        <w:bottom w:val="none" w:sz="0" w:space="0" w:color="auto"/>
        <w:right w:val="none" w:sz="0" w:space="0" w:color="auto"/>
      </w:divBdr>
    </w:div>
    <w:div w:id="791359905">
      <w:bodyDiv w:val="1"/>
      <w:marLeft w:val="0"/>
      <w:marRight w:val="0"/>
      <w:marTop w:val="0"/>
      <w:marBottom w:val="0"/>
      <w:divBdr>
        <w:top w:val="none" w:sz="0" w:space="0" w:color="auto"/>
        <w:left w:val="none" w:sz="0" w:space="0" w:color="auto"/>
        <w:bottom w:val="none" w:sz="0" w:space="0" w:color="auto"/>
        <w:right w:val="none" w:sz="0" w:space="0" w:color="auto"/>
      </w:divBdr>
    </w:div>
    <w:div w:id="798425223">
      <w:bodyDiv w:val="1"/>
      <w:marLeft w:val="0"/>
      <w:marRight w:val="0"/>
      <w:marTop w:val="0"/>
      <w:marBottom w:val="0"/>
      <w:divBdr>
        <w:top w:val="none" w:sz="0" w:space="0" w:color="auto"/>
        <w:left w:val="none" w:sz="0" w:space="0" w:color="auto"/>
        <w:bottom w:val="none" w:sz="0" w:space="0" w:color="auto"/>
        <w:right w:val="none" w:sz="0" w:space="0" w:color="auto"/>
      </w:divBdr>
    </w:div>
    <w:div w:id="805699759">
      <w:bodyDiv w:val="1"/>
      <w:marLeft w:val="0"/>
      <w:marRight w:val="0"/>
      <w:marTop w:val="0"/>
      <w:marBottom w:val="0"/>
      <w:divBdr>
        <w:top w:val="none" w:sz="0" w:space="0" w:color="auto"/>
        <w:left w:val="none" w:sz="0" w:space="0" w:color="auto"/>
        <w:bottom w:val="none" w:sz="0" w:space="0" w:color="auto"/>
        <w:right w:val="none" w:sz="0" w:space="0" w:color="auto"/>
      </w:divBdr>
    </w:div>
    <w:div w:id="806552938">
      <w:bodyDiv w:val="1"/>
      <w:marLeft w:val="0"/>
      <w:marRight w:val="0"/>
      <w:marTop w:val="0"/>
      <w:marBottom w:val="0"/>
      <w:divBdr>
        <w:top w:val="none" w:sz="0" w:space="0" w:color="auto"/>
        <w:left w:val="none" w:sz="0" w:space="0" w:color="auto"/>
        <w:bottom w:val="none" w:sz="0" w:space="0" w:color="auto"/>
        <w:right w:val="none" w:sz="0" w:space="0" w:color="auto"/>
      </w:divBdr>
    </w:div>
    <w:div w:id="815340211">
      <w:bodyDiv w:val="1"/>
      <w:marLeft w:val="0"/>
      <w:marRight w:val="0"/>
      <w:marTop w:val="0"/>
      <w:marBottom w:val="0"/>
      <w:divBdr>
        <w:top w:val="none" w:sz="0" w:space="0" w:color="auto"/>
        <w:left w:val="none" w:sz="0" w:space="0" w:color="auto"/>
        <w:bottom w:val="none" w:sz="0" w:space="0" w:color="auto"/>
        <w:right w:val="none" w:sz="0" w:space="0" w:color="auto"/>
      </w:divBdr>
    </w:div>
    <w:div w:id="824735854">
      <w:bodyDiv w:val="1"/>
      <w:marLeft w:val="0"/>
      <w:marRight w:val="0"/>
      <w:marTop w:val="0"/>
      <w:marBottom w:val="0"/>
      <w:divBdr>
        <w:top w:val="none" w:sz="0" w:space="0" w:color="auto"/>
        <w:left w:val="none" w:sz="0" w:space="0" w:color="auto"/>
        <w:bottom w:val="none" w:sz="0" w:space="0" w:color="auto"/>
        <w:right w:val="none" w:sz="0" w:space="0" w:color="auto"/>
      </w:divBdr>
    </w:div>
    <w:div w:id="885601351">
      <w:bodyDiv w:val="1"/>
      <w:marLeft w:val="0"/>
      <w:marRight w:val="0"/>
      <w:marTop w:val="0"/>
      <w:marBottom w:val="0"/>
      <w:divBdr>
        <w:top w:val="none" w:sz="0" w:space="0" w:color="auto"/>
        <w:left w:val="none" w:sz="0" w:space="0" w:color="auto"/>
        <w:bottom w:val="none" w:sz="0" w:space="0" w:color="auto"/>
        <w:right w:val="none" w:sz="0" w:space="0" w:color="auto"/>
      </w:divBdr>
    </w:div>
    <w:div w:id="902762680">
      <w:bodyDiv w:val="1"/>
      <w:marLeft w:val="0"/>
      <w:marRight w:val="0"/>
      <w:marTop w:val="0"/>
      <w:marBottom w:val="0"/>
      <w:divBdr>
        <w:top w:val="none" w:sz="0" w:space="0" w:color="auto"/>
        <w:left w:val="none" w:sz="0" w:space="0" w:color="auto"/>
        <w:bottom w:val="none" w:sz="0" w:space="0" w:color="auto"/>
        <w:right w:val="none" w:sz="0" w:space="0" w:color="auto"/>
      </w:divBdr>
    </w:div>
    <w:div w:id="904030841">
      <w:bodyDiv w:val="1"/>
      <w:marLeft w:val="0"/>
      <w:marRight w:val="0"/>
      <w:marTop w:val="0"/>
      <w:marBottom w:val="0"/>
      <w:divBdr>
        <w:top w:val="none" w:sz="0" w:space="0" w:color="auto"/>
        <w:left w:val="none" w:sz="0" w:space="0" w:color="auto"/>
        <w:bottom w:val="none" w:sz="0" w:space="0" w:color="auto"/>
        <w:right w:val="none" w:sz="0" w:space="0" w:color="auto"/>
      </w:divBdr>
    </w:div>
    <w:div w:id="911354161">
      <w:bodyDiv w:val="1"/>
      <w:marLeft w:val="0"/>
      <w:marRight w:val="0"/>
      <w:marTop w:val="0"/>
      <w:marBottom w:val="0"/>
      <w:divBdr>
        <w:top w:val="none" w:sz="0" w:space="0" w:color="auto"/>
        <w:left w:val="none" w:sz="0" w:space="0" w:color="auto"/>
        <w:bottom w:val="none" w:sz="0" w:space="0" w:color="auto"/>
        <w:right w:val="none" w:sz="0" w:space="0" w:color="auto"/>
      </w:divBdr>
    </w:div>
    <w:div w:id="921373045">
      <w:bodyDiv w:val="1"/>
      <w:marLeft w:val="0"/>
      <w:marRight w:val="0"/>
      <w:marTop w:val="0"/>
      <w:marBottom w:val="0"/>
      <w:divBdr>
        <w:top w:val="none" w:sz="0" w:space="0" w:color="auto"/>
        <w:left w:val="none" w:sz="0" w:space="0" w:color="auto"/>
        <w:bottom w:val="none" w:sz="0" w:space="0" w:color="auto"/>
        <w:right w:val="none" w:sz="0" w:space="0" w:color="auto"/>
      </w:divBdr>
    </w:div>
    <w:div w:id="936131507">
      <w:bodyDiv w:val="1"/>
      <w:marLeft w:val="0"/>
      <w:marRight w:val="0"/>
      <w:marTop w:val="0"/>
      <w:marBottom w:val="0"/>
      <w:divBdr>
        <w:top w:val="none" w:sz="0" w:space="0" w:color="auto"/>
        <w:left w:val="none" w:sz="0" w:space="0" w:color="auto"/>
        <w:bottom w:val="none" w:sz="0" w:space="0" w:color="auto"/>
        <w:right w:val="none" w:sz="0" w:space="0" w:color="auto"/>
      </w:divBdr>
    </w:div>
    <w:div w:id="966620154">
      <w:bodyDiv w:val="1"/>
      <w:marLeft w:val="0"/>
      <w:marRight w:val="0"/>
      <w:marTop w:val="0"/>
      <w:marBottom w:val="0"/>
      <w:divBdr>
        <w:top w:val="none" w:sz="0" w:space="0" w:color="auto"/>
        <w:left w:val="none" w:sz="0" w:space="0" w:color="auto"/>
        <w:bottom w:val="none" w:sz="0" w:space="0" w:color="auto"/>
        <w:right w:val="none" w:sz="0" w:space="0" w:color="auto"/>
      </w:divBdr>
    </w:div>
    <w:div w:id="985084810">
      <w:bodyDiv w:val="1"/>
      <w:marLeft w:val="0"/>
      <w:marRight w:val="0"/>
      <w:marTop w:val="0"/>
      <w:marBottom w:val="0"/>
      <w:divBdr>
        <w:top w:val="none" w:sz="0" w:space="0" w:color="auto"/>
        <w:left w:val="none" w:sz="0" w:space="0" w:color="auto"/>
        <w:bottom w:val="none" w:sz="0" w:space="0" w:color="auto"/>
        <w:right w:val="none" w:sz="0" w:space="0" w:color="auto"/>
      </w:divBdr>
      <w:divsChild>
        <w:div w:id="341704725">
          <w:marLeft w:val="-225"/>
          <w:marRight w:val="-225"/>
          <w:marTop w:val="0"/>
          <w:marBottom w:val="0"/>
          <w:divBdr>
            <w:top w:val="none" w:sz="0" w:space="0" w:color="auto"/>
            <w:left w:val="none" w:sz="0" w:space="0" w:color="auto"/>
            <w:bottom w:val="none" w:sz="0" w:space="0" w:color="auto"/>
            <w:right w:val="none" w:sz="0" w:space="0" w:color="auto"/>
          </w:divBdr>
          <w:divsChild>
            <w:div w:id="769201019">
              <w:marLeft w:val="0"/>
              <w:marRight w:val="0"/>
              <w:marTop w:val="0"/>
              <w:marBottom w:val="0"/>
              <w:divBdr>
                <w:top w:val="none" w:sz="0" w:space="0" w:color="auto"/>
                <w:left w:val="none" w:sz="0" w:space="0" w:color="auto"/>
                <w:bottom w:val="none" w:sz="0" w:space="0" w:color="auto"/>
                <w:right w:val="none" w:sz="0" w:space="0" w:color="auto"/>
              </w:divBdr>
            </w:div>
            <w:div w:id="1610042020">
              <w:marLeft w:val="0"/>
              <w:marRight w:val="0"/>
              <w:marTop w:val="0"/>
              <w:marBottom w:val="0"/>
              <w:divBdr>
                <w:top w:val="none" w:sz="0" w:space="0" w:color="auto"/>
                <w:left w:val="none" w:sz="0" w:space="0" w:color="auto"/>
                <w:bottom w:val="none" w:sz="0" w:space="0" w:color="auto"/>
                <w:right w:val="none" w:sz="0" w:space="0" w:color="auto"/>
              </w:divBdr>
            </w:div>
          </w:divsChild>
        </w:div>
        <w:div w:id="826284345">
          <w:marLeft w:val="-225"/>
          <w:marRight w:val="-225"/>
          <w:marTop w:val="0"/>
          <w:marBottom w:val="0"/>
          <w:divBdr>
            <w:top w:val="none" w:sz="0" w:space="0" w:color="auto"/>
            <w:left w:val="none" w:sz="0" w:space="0" w:color="auto"/>
            <w:bottom w:val="none" w:sz="0" w:space="0" w:color="auto"/>
            <w:right w:val="none" w:sz="0" w:space="0" w:color="auto"/>
          </w:divBdr>
          <w:divsChild>
            <w:div w:id="905381137">
              <w:marLeft w:val="0"/>
              <w:marRight w:val="0"/>
              <w:marTop w:val="0"/>
              <w:marBottom w:val="0"/>
              <w:divBdr>
                <w:top w:val="none" w:sz="0" w:space="0" w:color="auto"/>
                <w:left w:val="none" w:sz="0" w:space="0" w:color="auto"/>
                <w:bottom w:val="none" w:sz="0" w:space="0" w:color="auto"/>
                <w:right w:val="none" w:sz="0" w:space="0" w:color="auto"/>
              </w:divBdr>
            </w:div>
            <w:div w:id="1673099724">
              <w:marLeft w:val="0"/>
              <w:marRight w:val="0"/>
              <w:marTop w:val="0"/>
              <w:marBottom w:val="0"/>
              <w:divBdr>
                <w:top w:val="none" w:sz="0" w:space="0" w:color="auto"/>
                <w:left w:val="none" w:sz="0" w:space="0" w:color="auto"/>
                <w:bottom w:val="none" w:sz="0" w:space="0" w:color="auto"/>
                <w:right w:val="none" w:sz="0" w:space="0" w:color="auto"/>
              </w:divBdr>
            </w:div>
          </w:divsChild>
        </w:div>
        <w:div w:id="877469980">
          <w:marLeft w:val="-225"/>
          <w:marRight w:val="-225"/>
          <w:marTop w:val="0"/>
          <w:marBottom w:val="0"/>
          <w:divBdr>
            <w:top w:val="none" w:sz="0" w:space="0" w:color="auto"/>
            <w:left w:val="none" w:sz="0" w:space="0" w:color="auto"/>
            <w:bottom w:val="none" w:sz="0" w:space="0" w:color="auto"/>
            <w:right w:val="none" w:sz="0" w:space="0" w:color="auto"/>
          </w:divBdr>
          <w:divsChild>
            <w:div w:id="858129361">
              <w:marLeft w:val="0"/>
              <w:marRight w:val="0"/>
              <w:marTop w:val="0"/>
              <w:marBottom w:val="0"/>
              <w:divBdr>
                <w:top w:val="none" w:sz="0" w:space="0" w:color="auto"/>
                <w:left w:val="none" w:sz="0" w:space="0" w:color="auto"/>
                <w:bottom w:val="none" w:sz="0" w:space="0" w:color="auto"/>
                <w:right w:val="none" w:sz="0" w:space="0" w:color="auto"/>
              </w:divBdr>
            </w:div>
            <w:div w:id="1775831219">
              <w:marLeft w:val="0"/>
              <w:marRight w:val="0"/>
              <w:marTop w:val="0"/>
              <w:marBottom w:val="0"/>
              <w:divBdr>
                <w:top w:val="none" w:sz="0" w:space="0" w:color="auto"/>
                <w:left w:val="none" w:sz="0" w:space="0" w:color="auto"/>
                <w:bottom w:val="none" w:sz="0" w:space="0" w:color="auto"/>
                <w:right w:val="none" w:sz="0" w:space="0" w:color="auto"/>
              </w:divBdr>
            </w:div>
          </w:divsChild>
        </w:div>
        <w:div w:id="1501846417">
          <w:marLeft w:val="-225"/>
          <w:marRight w:val="-225"/>
          <w:marTop w:val="0"/>
          <w:marBottom w:val="0"/>
          <w:divBdr>
            <w:top w:val="none" w:sz="0" w:space="0" w:color="auto"/>
            <w:left w:val="none" w:sz="0" w:space="0" w:color="auto"/>
            <w:bottom w:val="none" w:sz="0" w:space="0" w:color="auto"/>
            <w:right w:val="none" w:sz="0" w:space="0" w:color="auto"/>
          </w:divBdr>
          <w:divsChild>
            <w:div w:id="817764379">
              <w:marLeft w:val="0"/>
              <w:marRight w:val="0"/>
              <w:marTop w:val="0"/>
              <w:marBottom w:val="0"/>
              <w:divBdr>
                <w:top w:val="none" w:sz="0" w:space="0" w:color="auto"/>
                <w:left w:val="none" w:sz="0" w:space="0" w:color="auto"/>
                <w:bottom w:val="none" w:sz="0" w:space="0" w:color="auto"/>
                <w:right w:val="none" w:sz="0" w:space="0" w:color="auto"/>
              </w:divBdr>
            </w:div>
            <w:div w:id="1111436327">
              <w:marLeft w:val="0"/>
              <w:marRight w:val="0"/>
              <w:marTop w:val="0"/>
              <w:marBottom w:val="0"/>
              <w:divBdr>
                <w:top w:val="none" w:sz="0" w:space="0" w:color="auto"/>
                <w:left w:val="none" w:sz="0" w:space="0" w:color="auto"/>
                <w:bottom w:val="none" w:sz="0" w:space="0" w:color="auto"/>
                <w:right w:val="none" w:sz="0" w:space="0" w:color="auto"/>
              </w:divBdr>
            </w:div>
          </w:divsChild>
        </w:div>
        <w:div w:id="1459177803">
          <w:marLeft w:val="-225"/>
          <w:marRight w:val="-225"/>
          <w:marTop w:val="0"/>
          <w:marBottom w:val="0"/>
          <w:divBdr>
            <w:top w:val="none" w:sz="0" w:space="0" w:color="auto"/>
            <w:left w:val="none" w:sz="0" w:space="0" w:color="auto"/>
            <w:bottom w:val="none" w:sz="0" w:space="0" w:color="auto"/>
            <w:right w:val="none" w:sz="0" w:space="0" w:color="auto"/>
          </w:divBdr>
          <w:divsChild>
            <w:div w:id="1701322754">
              <w:marLeft w:val="0"/>
              <w:marRight w:val="0"/>
              <w:marTop w:val="0"/>
              <w:marBottom w:val="0"/>
              <w:divBdr>
                <w:top w:val="none" w:sz="0" w:space="0" w:color="auto"/>
                <w:left w:val="none" w:sz="0" w:space="0" w:color="auto"/>
                <w:bottom w:val="none" w:sz="0" w:space="0" w:color="auto"/>
                <w:right w:val="none" w:sz="0" w:space="0" w:color="auto"/>
              </w:divBdr>
            </w:div>
            <w:div w:id="2031644662">
              <w:marLeft w:val="0"/>
              <w:marRight w:val="0"/>
              <w:marTop w:val="0"/>
              <w:marBottom w:val="0"/>
              <w:divBdr>
                <w:top w:val="none" w:sz="0" w:space="0" w:color="auto"/>
                <w:left w:val="none" w:sz="0" w:space="0" w:color="auto"/>
                <w:bottom w:val="none" w:sz="0" w:space="0" w:color="auto"/>
                <w:right w:val="none" w:sz="0" w:space="0" w:color="auto"/>
              </w:divBdr>
            </w:div>
          </w:divsChild>
        </w:div>
        <w:div w:id="691419581">
          <w:marLeft w:val="-225"/>
          <w:marRight w:val="-225"/>
          <w:marTop w:val="0"/>
          <w:marBottom w:val="0"/>
          <w:divBdr>
            <w:top w:val="none" w:sz="0" w:space="0" w:color="auto"/>
            <w:left w:val="none" w:sz="0" w:space="0" w:color="auto"/>
            <w:bottom w:val="none" w:sz="0" w:space="0" w:color="auto"/>
            <w:right w:val="none" w:sz="0" w:space="0" w:color="auto"/>
          </w:divBdr>
          <w:divsChild>
            <w:div w:id="1686856870">
              <w:marLeft w:val="0"/>
              <w:marRight w:val="0"/>
              <w:marTop w:val="0"/>
              <w:marBottom w:val="0"/>
              <w:divBdr>
                <w:top w:val="none" w:sz="0" w:space="0" w:color="auto"/>
                <w:left w:val="none" w:sz="0" w:space="0" w:color="auto"/>
                <w:bottom w:val="none" w:sz="0" w:space="0" w:color="auto"/>
                <w:right w:val="none" w:sz="0" w:space="0" w:color="auto"/>
              </w:divBdr>
            </w:div>
            <w:div w:id="1348871001">
              <w:marLeft w:val="0"/>
              <w:marRight w:val="0"/>
              <w:marTop w:val="0"/>
              <w:marBottom w:val="0"/>
              <w:divBdr>
                <w:top w:val="none" w:sz="0" w:space="0" w:color="auto"/>
                <w:left w:val="none" w:sz="0" w:space="0" w:color="auto"/>
                <w:bottom w:val="none" w:sz="0" w:space="0" w:color="auto"/>
                <w:right w:val="none" w:sz="0" w:space="0" w:color="auto"/>
              </w:divBdr>
            </w:div>
          </w:divsChild>
        </w:div>
        <w:div w:id="41905267">
          <w:marLeft w:val="-225"/>
          <w:marRight w:val="-225"/>
          <w:marTop w:val="0"/>
          <w:marBottom w:val="0"/>
          <w:divBdr>
            <w:top w:val="none" w:sz="0" w:space="0" w:color="auto"/>
            <w:left w:val="none" w:sz="0" w:space="0" w:color="auto"/>
            <w:bottom w:val="none" w:sz="0" w:space="0" w:color="auto"/>
            <w:right w:val="none" w:sz="0" w:space="0" w:color="auto"/>
          </w:divBdr>
          <w:divsChild>
            <w:div w:id="771516049">
              <w:marLeft w:val="0"/>
              <w:marRight w:val="0"/>
              <w:marTop w:val="0"/>
              <w:marBottom w:val="0"/>
              <w:divBdr>
                <w:top w:val="none" w:sz="0" w:space="0" w:color="auto"/>
                <w:left w:val="none" w:sz="0" w:space="0" w:color="auto"/>
                <w:bottom w:val="none" w:sz="0" w:space="0" w:color="auto"/>
                <w:right w:val="none" w:sz="0" w:space="0" w:color="auto"/>
              </w:divBdr>
            </w:div>
            <w:div w:id="1771076109">
              <w:marLeft w:val="0"/>
              <w:marRight w:val="0"/>
              <w:marTop w:val="0"/>
              <w:marBottom w:val="0"/>
              <w:divBdr>
                <w:top w:val="none" w:sz="0" w:space="0" w:color="auto"/>
                <w:left w:val="none" w:sz="0" w:space="0" w:color="auto"/>
                <w:bottom w:val="none" w:sz="0" w:space="0" w:color="auto"/>
                <w:right w:val="none" w:sz="0" w:space="0" w:color="auto"/>
              </w:divBdr>
            </w:div>
          </w:divsChild>
        </w:div>
        <w:div w:id="965549319">
          <w:marLeft w:val="-225"/>
          <w:marRight w:val="-225"/>
          <w:marTop w:val="0"/>
          <w:marBottom w:val="0"/>
          <w:divBdr>
            <w:top w:val="none" w:sz="0" w:space="0" w:color="auto"/>
            <w:left w:val="none" w:sz="0" w:space="0" w:color="auto"/>
            <w:bottom w:val="none" w:sz="0" w:space="0" w:color="auto"/>
            <w:right w:val="none" w:sz="0" w:space="0" w:color="auto"/>
          </w:divBdr>
          <w:divsChild>
            <w:div w:id="270092223">
              <w:marLeft w:val="0"/>
              <w:marRight w:val="0"/>
              <w:marTop w:val="0"/>
              <w:marBottom w:val="0"/>
              <w:divBdr>
                <w:top w:val="none" w:sz="0" w:space="0" w:color="auto"/>
                <w:left w:val="none" w:sz="0" w:space="0" w:color="auto"/>
                <w:bottom w:val="none" w:sz="0" w:space="0" w:color="auto"/>
                <w:right w:val="none" w:sz="0" w:space="0" w:color="auto"/>
              </w:divBdr>
            </w:div>
            <w:div w:id="69622221">
              <w:marLeft w:val="0"/>
              <w:marRight w:val="0"/>
              <w:marTop w:val="0"/>
              <w:marBottom w:val="0"/>
              <w:divBdr>
                <w:top w:val="none" w:sz="0" w:space="0" w:color="auto"/>
                <w:left w:val="none" w:sz="0" w:space="0" w:color="auto"/>
                <w:bottom w:val="none" w:sz="0" w:space="0" w:color="auto"/>
                <w:right w:val="none" w:sz="0" w:space="0" w:color="auto"/>
              </w:divBdr>
            </w:div>
          </w:divsChild>
        </w:div>
        <w:div w:id="538975076">
          <w:marLeft w:val="-225"/>
          <w:marRight w:val="-225"/>
          <w:marTop w:val="0"/>
          <w:marBottom w:val="0"/>
          <w:divBdr>
            <w:top w:val="none" w:sz="0" w:space="0" w:color="auto"/>
            <w:left w:val="none" w:sz="0" w:space="0" w:color="auto"/>
            <w:bottom w:val="none" w:sz="0" w:space="0" w:color="auto"/>
            <w:right w:val="none" w:sz="0" w:space="0" w:color="auto"/>
          </w:divBdr>
          <w:divsChild>
            <w:div w:id="915476319">
              <w:marLeft w:val="0"/>
              <w:marRight w:val="0"/>
              <w:marTop w:val="0"/>
              <w:marBottom w:val="0"/>
              <w:divBdr>
                <w:top w:val="none" w:sz="0" w:space="0" w:color="auto"/>
                <w:left w:val="none" w:sz="0" w:space="0" w:color="auto"/>
                <w:bottom w:val="none" w:sz="0" w:space="0" w:color="auto"/>
                <w:right w:val="none" w:sz="0" w:space="0" w:color="auto"/>
              </w:divBdr>
            </w:div>
            <w:div w:id="734358256">
              <w:marLeft w:val="0"/>
              <w:marRight w:val="0"/>
              <w:marTop w:val="0"/>
              <w:marBottom w:val="0"/>
              <w:divBdr>
                <w:top w:val="none" w:sz="0" w:space="0" w:color="auto"/>
                <w:left w:val="none" w:sz="0" w:space="0" w:color="auto"/>
                <w:bottom w:val="none" w:sz="0" w:space="0" w:color="auto"/>
                <w:right w:val="none" w:sz="0" w:space="0" w:color="auto"/>
              </w:divBdr>
            </w:div>
          </w:divsChild>
        </w:div>
        <w:div w:id="1816214290">
          <w:marLeft w:val="-225"/>
          <w:marRight w:val="-225"/>
          <w:marTop w:val="0"/>
          <w:marBottom w:val="0"/>
          <w:divBdr>
            <w:top w:val="none" w:sz="0" w:space="0" w:color="auto"/>
            <w:left w:val="none" w:sz="0" w:space="0" w:color="auto"/>
            <w:bottom w:val="none" w:sz="0" w:space="0" w:color="auto"/>
            <w:right w:val="none" w:sz="0" w:space="0" w:color="auto"/>
          </w:divBdr>
          <w:divsChild>
            <w:div w:id="1622420152">
              <w:marLeft w:val="0"/>
              <w:marRight w:val="0"/>
              <w:marTop w:val="0"/>
              <w:marBottom w:val="0"/>
              <w:divBdr>
                <w:top w:val="none" w:sz="0" w:space="0" w:color="auto"/>
                <w:left w:val="none" w:sz="0" w:space="0" w:color="auto"/>
                <w:bottom w:val="none" w:sz="0" w:space="0" w:color="auto"/>
                <w:right w:val="none" w:sz="0" w:space="0" w:color="auto"/>
              </w:divBdr>
            </w:div>
            <w:div w:id="1984701539">
              <w:marLeft w:val="0"/>
              <w:marRight w:val="0"/>
              <w:marTop w:val="0"/>
              <w:marBottom w:val="0"/>
              <w:divBdr>
                <w:top w:val="none" w:sz="0" w:space="0" w:color="auto"/>
                <w:left w:val="none" w:sz="0" w:space="0" w:color="auto"/>
                <w:bottom w:val="none" w:sz="0" w:space="0" w:color="auto"/>
                <w:right w:val="none" w:sz="0" w:space="0" w:color="auto"/>
              </w:divBdr>
            </w:div>
          </w:divsChild>
        </w:div>
        <w:div w:id="674960417">
          <w:marLeft w:val="0"/>
          <w:marRight w:val="0"/>
          <w:marTop w:val="0"/>
          <w:marBottom w:val="0"/>
          <w:divBdr>
            <w:top w:val="none" w:sz="0" w:space="0" w:color="auto"/>
            <w:left w:val="none" w:sz="0" w:space="0" w:color="auto"/>
            <w:bottom w:val="none" w:sz="0" w:space="0" w:color="auto"/>
            <w:right w:val="none" w:sz="0" w:space="0" w:color="auto"/>
          </w:divBdr>
        </w:div>
        <w:div w:id="1775518975">
          <w:marLeft w:val="-225"/>
          <w:marRight w:val="-225"/>
          <w:marTop w:val="0"/>
          <w:marBottom w:val="0"/>
          <w:divBdr>
            <w:top w:val="none" w:sz="0" w:space="0" w:color="auto"/>
            <w:left w:val="none" w:sz="0" w:space="0" w:color="auto"/>
            <w:bottom w:val="none" w:sz="0" w:space="0" w:color="auto"/>
            <w:right w:val="none" w:sz="0" w:space="0" w:color="auto"/>
          </w:divBdr>
          <w:divsChild>
            <w:div w:id="939146019">
              <w:marLeft w:val="0"/>
              <w:marRight w:val="0"/>
              <w:marTop w:val="0"/>
              <w:marBottom w:val="0"/>
              <w:divBdr>
                <w:top w:val="none" w:sz="0" w:space="0" w:color="auto"/>
                <w:left w:val="none" w:sz="0" w:space="0" w:color="auto"/>
                <w:bottom w:val="none" w:sz="0" w:space="0" w:color="auto"/>
                <w:right w:val="none" w:sz="0" w:space="0" w:color="auto"/>
              </w:divBdr>
            </w:div>
            <w:div w:id="1392802727">
              <w:marLeft w:val="0"/>
              <w:marRight w:val="0"/>
              <w:marTop w:val="0"/>
              <w:marBottom w:val="0"/>
              <w:divBdr>
                <w:top w:val="none" w:sz="0" w:space="0" w:color="auto"/>
                <w:left w:val="none" w:sz="0" w:space="0" w:color="auto"/>
                <w:bottom w:val="none" w:sz="0" w:space="0" w:color="auto"/>
                <w:right w:val="none" w:sz="0" w:space="0" w:color="auto"/>
              </w:divBdr>
            </w:div>
          </w:divsChild>
        </w:div>
        <w:div w:id="1341082566">
          <w:marLeft w:val="-225"/>
          <w:marRight w:val="-225"/>
          <w:marTop w:val="0"/>
          <w:marBottom w:val="0"/>
          <w:divBdr>
            <w:top w:val="none" w:sz="0" w:space="0" w:color="auto"/>
            <w:left w:val="none" w:sz="0" w:space="0" w:color="auto"/>
            <w:bottom w:val="none" w:sz="0" w:space="0" w:color="auto"/>
            <w:right w:val="none" w:sz="0" w:space="0" w:color="auto"/>
          </w:divBdr>
          <w:divsChild>
            <w:div w:id="281419674">
              <w:marLeft w:val="0"/>
              <w:marRight w:val="0"/>
              <w:marTop w:val="0"/>
              <w:marBottom w:val="0"/>
              <w:divBdr>
                <w:top w:val="none" w:sz="0" w:space="0" w:color="auto"/>
                <w:left w:val="none" w:sz="0" w:space="0" w:color="auto"/>
                <w:bottom w:val="none" w:sz="0" w:space="0" w:color="auto"/>
                <w:right w:val="none" w:sz="0" w:space="0" w:color="auto"/>
              </w:divBdr>
            </w:div>
            <w:div w:id="2057464735">
              <w:marLeft w:val="0"/>
              <w:marRight w:val="0"/>
              <w:marTop w:val="0"/>
              <w:marBottom w:val="0"/>
              <w:divBdr>
                <w:top w:val="none" w:sz="0" w:space="0" w:color="auto"/>
                <w:left w:val="none" w:sz="0" w:space="0" w:color="auto"/>
                <w:bottom w:val="none" w:sz="0" w:space="0" w:color="auto"/>
                <w:right w:val="none" w:sz="0" w:space="0" w:color="auto"/>
              </w:divBdr>
            </w:div>
          </w:divsChild>
        </w:div>
        <w:div w:id="349066108">
          <w:marLeft w:val="-225"/>
          <w:marRight w:val="-225"/>
          <w:marTop w:val="0"/>
          <w:marBottom w:val="0"/>
          <w:divBdr>
            <w:top w:val="none" w:sz="0" w:space="0" w:color="auto"/>
            <w:left w:val="none" w:sz="0" w:space="0" w:color="auto"/>
            <w:bottom w:val="none" w:sz="0" w:space="0" w:color="auto"/>
            <w:right w:val="none" w:sz="0" w:space="0" w:color="auto"/>
          </w:divBdr>
          <w:divsChild>
            <w:div w:id="182482636">
              <w:marLeft w:val="0"/>
              <w:marRight w:val="0"/>
              <w:marTop w:val="0"/>
              <w:marBottom w:val="0"/>
              <w:divBdr>
                <w:top w:val="none" w:sz="0" w:space="0" w:color="auto"/>
                <w:left w:val="none" w:sz="0" w:space="0" w:color="auto"/>
                <w:bottom w:val="none" w:sz="0" w:space="0" w:color="auto"/>
                <w:right w:val="none" w:sz="0" w:space="0" w:color="auto"/>
              </w:divBdr>
            </w:div>
            <w:div w:id="186870301">
              <w:marLeft w:val="0"/>
              <w:marRight w:val="0"/>
              <w:marTop w:val="0"/>
              <w:marBottom w:val="0"/>
              <w:divBdr>
                <w:top w:val="none" w:sz="0" w:space="0" w:color="auto"/>
                <w:left w:val="none" w:sz="0" w:space="0" w:color="auto"/>
                <w:bottom w:val="none" w:sz="0" w:space="0" w:color="auto"/>
                <w:right w:val="none" w:sz="0" w:space="0" w:color="auto"/>
              </w:divBdr>
            </w:div>
          </w:divsChild>
        </w:div>
        <w:div w:id="1448574345">
          <w:marLeft w:val="-225"/>
          <w:marRight w:val="-225"/>
          <w:marTop w:val="0"/>
          <w:marBottom w:val="0"/>
          <w:divBdr>
            <w:top w:val="none" w:sz="0" w:space="0" w:color="auto"/>
            <w:left w:val="none" w:sz="0" w:space="0" w:color="auto"/>
            <w:bottom w:val="none" w:sz="0" w:space="0" w:color="auto"/>
            <w:right w:val="none" w:sz="0" w:space="0" w:color="auto"/>
          </w:divBdr>
          <w:divsChild>
            <w:div w:id="1854764680">
              <w:marLeft w:val="0"/>
              <w:marRight w:val="0"/>
              <w:marTop w:val="0"/>
              <w:marBottom w:val="0"/>
              <w:divBdr>
                <w:top w:val="none" w:sz="0" w:space="0" w:color="auto"/>
                <w:left w:val="none" w:sz="0" w:space="0" w:color="auto"/>
                <w:bottom w:val="none" w:sz="0" w:space="0" w:color="auto"/>
                <w:right w:val="none" w:sz="0" w:space="0" w:color="auto"/>
              </w:divBdr>
            </w:div>
            <w:div w:id="1865709505">
              <w:marLeft w:val="0"/>
              <w:marRight w:val="0"/>
              <w:marTop w:val="0"/>
              <w:marBottom w:val="0"/>
              <w:divBdr>
                <w:top w:val="none" w:sz="0" w:space="0" w:color="auto"/>
                <w:left w:val="none" w:sz="0" w:space="0" w:color="auto"/>
                <w:bottom w:val="none" w:sz="0" w:space="0" w:color="auto"/>
                <w:right w:val="none" w:sz="0" w:space="0" w:color="auto"/>
              </w:divBdr>
            </w:div>
          </w:divsChild>
        </w:div>
        <w:div w:id="982733200">
          <w:marLeft w:val="-225"/>
          <w:marRight w:val="-225"/>
          <w:marTop w:val="0"/>
          <w:marBottom w:val="0"/>
          <w:divBdr>
            <w:top w:val="none" w:sz="0" w:space="0" w:color="auto"/>
            <w:left w:val="none" w:sz="0" w:space="0" w:color="auto"/>
            <w:bottom w:val="none" w:sz="0" w:space="0" w:color="auto"/>
            <w:right w:val="none" w:sz="0" w:space="0" w:color="auto"/>
          </w:divBdr>
          <w:divsChild>
            <w:div w:id="287129423">
              <w:marLeft w:val="0"/>
              <w:marRight w:val="0"/>
              <w:marTop w:val="0"/>
              <w:marBottom w:val="0"/>
              <w:divBdr>
                <w:top w:val="none" w:sz="0" w:space="0" w:color="auto"/>
                <w:left w:val="none" w:sz="0" w:space="0" w:color="auto"/>
                <w:bottom w:val="none" w:sz="0" w:space="0" w:color="auto"/>
                <w:right w:val="none" w:sz="0" w:space="0" w:color="auto"/>
              </w:divBdr>
            </w:div>
            <w:div w:id="1507163940">
              <w:marLeft w:val="0"/>
              <w:marRight w:val="0"/>
              <w:marTop w:val="0"/>
              <w:marBottom w:val="0"/>
              <w:divBdr>
                <w:top w:val="none" w:sz="0" w:space="0" w:color="auto"/>
                <w:left w:val="none" w:sz="0" w:space="0" w:color="auto"/>
                <w:bottom w:val="none" w:sz="0" w:space="0" w:color="auto"/>
                <w:right w:val="none" w:sz="0" w:space="0" w:color="auto"/>
              </w:divBdr>
            </w:div>
          </w:divsChild>
        </w:div>
        <w:div w:id="1361857397">
          <w:marLeft w:val="-225"/>
          <w:marRight w:val="-225"/>
          <w:marTop w:val="0"/>
          <w:marBottom w:val="0"/>
          <w:divBdr>
            <w:top w:val="none" w:sz="0" w:space="0" w:color="auto"/>
            <w:left w:val="none" w:sz="0" w:space="0" w:color="auto"/>
            <w:bottom w:val="none" w:sz="0" w:space="0" w:color="auto"/>
            <w:right w:val="none" w:sz="0" w:space="0" w:color="auto"/>
          </w:divBdr>
          <w:divsChild>
            <w:div w:id="317734789">
              <w:marLeft w:val="0"/>
              <w:marRight w:val="0"/>
              <w:marTop w:val="0"/>
              <w:marBottom w:val="0"/>
              <w:divBdr>
                <w:top w:val="none" w:sz="0" w:space="0" w:color="auto"/>
                <w:left w:val="none" w:sz="0" w:space="0" w:color="auto"/>
                <w:bottom w:val="none" w:sz="0" w:space="0" w:color="auto"/>
                <w:right w:val="none" w:sz="0" w:space="0" w:color="auto"/>
              </w:divBdr>
            </w:div>
            <w:div w:id="2125149426">
              <w:marLeft w:val="0"/>
              <w:marRight w:val="0"/>
              <w:marTop w:val="0"/>
              <w:marBottom w:val="0"/>
              <w:divBdr>
                <w:top w:val="none" w:sz="0" w:space="0" w:color="auto"/>
                <w:left w:val="none" w:sz="0" w:space="0" w:color="auto"/>
                <w:bottom w:val="none" w:sz="0" w:space="0" w:color="auto"/>
                <w:right w:val="none" w:sz="0" w:space="0" w:color="auto"/>
              </w:divBdr>
            </w:div>
          </w:divsChild>
        </w:div>
        <w:div w:id="1869440969">
          <w:marLeft w:val="-225"/>
          <w:marRight w:val="-225"/>
          <w:marTop w:val="0"/>
          <w:marBottom w:val="0"/>
          <w:divBdr>
            <w:top w:val="none" w:sz="0" w:space="0" w:color="auto"/>
            <w:left w:val="none" w:sz="0" w:space="0" w:color="auto"/>
            <w:bottom w:val="none" w:sz="0" w:space="0" w:color="auto"/>
            <w:right w:val="none" w:sz="0" w:space="0" w:color="auto"/>
          </w:divBdr>
          <w:divsChild>
            <w:div w:id="1791321085">
              <w:marLeft w:val="0"/>
              <w:marRight w:val="0"/>
              <w:marTop w:val="0"/>
              <w:marBottom w:val="0"/>
              <w:divBdr>
                <w:top w:val="none" w:sz="0" w:space="0" w:color="auto"/>
                <w:left w:val="none" w:sz="0" w:space="0" w:color="auto"/>
                <w:bottom w:val="none" w:sz="0" w:space="0" w:color="auto"/>
                <w:right w:val="none" w:sz="0" w:space="0" w:color="auto"/>
              </w:divBdr>
            </w:div>
            <w:div w:id="352877453">
              <w:marLeft w:val="0"/>
              <w:marRight w:val="0"/>
              <w:marTop w:val="0"/>
              <w:marBottom w:val="0"/>
              <w:divBdr>
                <w:top w:val="none" w:sz="0" w:space="0" w:color="auto"/>
                <w:left w:val="none" w:sz="0" w:space="0" w:color="auto"/>
                <w:bottom w:val="none" w:sz="0" w:space="0" w:color="auto"/>
                <w:right w:val="none" w:sz="0" w:space="0" w:color="auto"/>
              </w:divBdr>
            </w:div>
          </w:divsChild>
        </w:div>
        <w:div w:id="946430325">
          <w:marLeft w:val="0"/>
          <w:marRight w:val="0"/>
          <w:marTop w:val="0"/>
          <w:marBottom w:val="0"/>
          <w:divBdr>
            <w:top w:val="none" w:sz="0" w:space="0" w:color="auto"/>
            <w:left w:val="none" w:sz="0" w:space="0" w:color="auto"/>
            <w:bottom w:val="none" w:sz="0" w:space="0" w:color="auto"/>
            <w:right w:val="none" w:sz="0" w:space="0" w:color="auto"/>
          </w:divBdr>
        </w:div>
        <w:div w:id="1643733398">
          <w:marLeft w:val="-225"/>
          <w:marRight w:val="-225"/>
          <w:marTop w:val="0"/>
          <w:marBottom w:val="0"/>
          <w:divBdr>
            <w:top w:val="none" w:sz="0" w:space="0" w:color="auto"/>
            <w:left w:val="none" w:sz="0" w:space="0" w:color="auto"/>
            <w:bottom w:val="none" w:sz="0" w:space="0" w:color="auto"/>
            <w:right w:val="none" w:sz="0" w:space="0" w:color="auto"/>
          </w:divBdr>
          <w:divsChild>
            <w:div w:id="1747730093">
              <w:marLeft w:val="0"/>
              <w:marRight w:val="0"/>
              <w:marTop w:val="0"/>
              <w:marBottom w:val="0"/>
              <w:divBdr>
                <w:top w:val="none" w:sz="0" w:space="0" w:color="auto"/>
                <w:left w:val="none" w:sz="0" w:space="0" w:color="auto"/>
                <w:bottom w:val="none" w:sz="0" w:space="0" w:color="auto"/>
                <w:right w:val="none" w:sz="0" w:space="0" w:color="auto"/>
              </w:divBdr>
            </w:div>
            <w:div w:id="155220890">
              <w:marLeft w:val="0"/>
              <w:marRight w:val="0"/>
              <w:marTop w:val="0"/>
              <w:marBottom w:val="0"/>
              <w:divBdr>
                <w:top w:val="none" w:sz="0" w:space="0" w:color="auto"/>
                <w:left w:val="none" w:sz="0" w:space="0" w:color="auto"/>
                <w:bottom w:val="none" w:sz="0" w:space="0" w:color="auto"/>
                <w:right w:val="none" w:sz="0" w:space="0" w:color="auto"/>
              </w:divBdr>
            </w:div>
          </w:divsChild>
        </w:div>
        <w:div w:id="1694919992">
          <w:marLeft w:val="0"/>
          <w:marRight w:val="0"/>
          <w:marTop w:val="0"/>
          <w:marBottom w:val="0"/>
          <w:divBdr>
            <w:top w:val="none" w:sz="0" w:space="0" w:color="auto"/>
            <w:left w:val="none" w:sz="0" w:space="0" w:color="auto"/>
            <w:bottom w:val="none" w:sz="0" w:space="0" w:color="auto"/>
            <w:right w:val="none" w:sz="0" w:space="0" w:color="auto"/>
          </w:divBdr>
        </w:div>
        <w:div w:id="1780174138">
          <w:marLeft w:val="-225"/>
          <w:marRight w:val="-225"/>
          <w:marTop w:val="0"/>
          <w:marBottom w:val="0"/>
          <w:divBdr>
            <w:top w:val="none" w:sz="0" w:space="0" w:color="auto"/>
            <w:left w:val="none" w:sz="0" w:space="0" w:color="auto"/>
            <w:bottom w:val="none" w:sz="0" w:space="0" w:color="auto"/>
            <w:right w:val="none" w:sz="0" w:space="0" w:color="auto"/>
          </w:divBdr>
          <w:divsChild>
            <w:div w:id="345013786">
              <w:marLeft w:val="0"/>
              <w:marRight w:val="0"/>
              <w:marTop w:val="0"/>
              <w:marBottom w:val="0"/>
              <w:divBdr>
                <w:top w:val="none" w:sz="0" w:space="0" w:color="auto"/>
                <w:left w:val="none" w:sz="0" w:space="0" w:color="auto"/>
                <w:bottom w:val="none" w:sz="0" w:space="0" w:color="auto"/>
                <w:right w:val="none" w:sz="0" w:space="0" w:color="auto"/>
              </w:divBdr>
            </w:div>
            <w:div w:id="1637101898">
              <w:marLeft w:val="0"/>
              <w:marRight w:val="0"/>
              <w:marTop w:val="0"/>
              <w:marBottom w:val="0"/>
              <w:divBdr>
                <w:top w:val="none" w:sz="0" w:space="0" w:color="auto"/>
                <w:left w:val="none" w:sz="0" w:space="0" w:color="auto"/>
                <w:bottom w:val="none" w:sz="0" w:space="0" w:color="auto"/>
                <w:right w:val="none" w:sz="0" w:space="0" w:color="auto"/>
              </w:divBdr>
            </w:div>
          </w:divsChild>
        </w:div>
        <w:div w:id="1645770987">
          <w:marLeft w:val="-225"/>
          <w:marRight w:val="-225"/>
          <w:marTop w:val="0"/>
          <w:marBottom w:val="0"/>
          <w:divBdr>
            <w:top w:val="none" w:sz="0" w:space="0" w:color="auto"/>
            <w:left w:val="none" w:sz="0" w:space="0" w:color="auto"/>
            <w:bottom w:val="none" w:sz="0" w:space="0" w:color="auto"/>
            <w:right w:val="none" w:sz="0" w:space="0" w:color="auto"/>
          </w:divBdr>
          <w:divsChild>
            <w:div w:id="907809388">
              <w:marLeft w:val="0"/>
              <w:marRight w:val="0"/>
              <w:marTop w:val="0"/>
              <w:marBottom w:val="0"/>
              <w:divBdr>
                <w:top w:val="none" w:sz="0" w:space="0" w:color="auto"/>
                <w:left w:val="none" w:sz="0" w:space="0" w:color="auto"/>
                <w:bottom w:val="none" w:sz="0" w:space="0" w:color="auto"/>
                <w:right w:val="none" w:sz="0" w:space="0" w:color="auto"/>
              </w:divBdr>
            </w:div>
            <w:div w:id="914824667">
              <w:marLeft w:val="0"/>
              <w:marRight w:val="0"/>
              <w:marTop w:val="0"/>
              <w:marBottom w:val="0"/>
              <w:divBdr>
                <w:top w:val="none" w:sz="0" w:space="0" w:color="auto"/>
                <w:left w:val="none" w:sz="0" w:space="0" w:color="auto"/>
                <w:bottom w:val="none" w:sz="0" w:space="0" w:color="auto"/>
                <w:right w:val="none" w:sz="0" w:space="0" w:color="auto"/>
              </w:divBdr>
            </w:div>
          </w:divsChild>
        </w:div>
        <w:div w:id="28651128">
          <w:marLeft w:val="-225"/>
          <w:marRight w:val="-225"/>
          <w:marTop w:val="0"/>
          <w:marBottom w:val="0"/>
          <w:divBdr>
            <w:top w:val="none" w:sz="0" w:space="0" w:color="auto"/>
            <w:left w:val="none" w:sz="0" w:space="0" w:color="auto"/>
            <w:bottom w:val="none" w:sz="0" w:space="0" w:color="auto"/>
            <w:right w:val="none" w:sz="0" w:space="0" w:color="auto"/>
          </w:divBdr>
          <w:divsChild>
            <w:div w:id="36467893">
              <w:marLeft w:val="0"/>
              <w:marRight w:val="0"/>
              <w:marTop w:val="0"/>
              <w:marBottom w:val="0"/>
              <w:divBdr>
                <w:top w:val="none" w:sz="0" w:space="0" w:color="auto"/>
                <w:left w:val="none" w:sz="0" w:space="0" w:color="auto"/>
                <w:bottom w:val="none" w:sz="0" w:space="0" w:color="auto"/>
                <w:right w:val="none" w:sz="0" w:space="0" w:color="auto"/>
              </w:divBdr>
            </w:div>
            <w:div w:id="2132168526">
              <w:marLeft w:val="0"/>
              <w:marRight w:val="0"/>
              <w:marTop w:val="0"/>
              <w:marBottom w:val="0"/>
              <w:divBdr>
                <w:top w:val="none" w:sz="0" w:space="0" w:color="auto"/>
                <w:left w:val="none" w:sz="0" w:space="0" w:color="auto"/>
                <w:bottom w:val="none" w:sz="0" w:space="0" w:color="auto"/>
                <w:right w:val="none" w:sz="0" w:space="0" w:color="auto"/>
              </w:divBdr>
            </w:div>
          </w:divsChild>
        </w:div>
        <w:div w:id="1462459628">
          <w:marLeft w:val="-225"/>
          <w:marRight w:val="-225"/>
          <w:marTop w:val="0"/>
          <w:marBottom w:val="0"/>
          <w:divBdr>
            <w:top w:val="none" w:sz="0" w:space="0" w:color="auto"/>
            <w:left w:val="none" w:sz="0" w:space="0" w:color="auto"/>
            <w:bottom w:val="none" w:sz="0" w:space="0" w:color="auto"/>
            <w:right w:val="none" w:sz="0" w:space="0" w:color="auto"/>
          </w:divBdr>
          <w:divsChild>
            <w:div w:id="1123185611">
              <w:marLeft w:val="0"/>
              <w:marRight w:val="0"/>
              <w:marTop w:val="0"/>
              <w:marBottom w:val="0"/>
              <w:divBdr>
                <w:top w:val="none" w:sz="0" w:space="0" w:color="auto"/>
                <w:left w:val="none" w:sz="0" w:space="0" w:color="auto"/>
                <w:bottom w:val="none" w:sz="0" w:space="0" w:color="auto"/>
                <w:right w:val="none" w:sz="0" w:space="0" w:color="auto"/>
              </w:divBdr>
            </w:div>
            <w:div w:id="1396589932">
              <w:marLeft w:val="0"/>
              <w:marRight w:val="0"/>
              <w:marTop w:val="0"/>
              <w:marBottom w:val="0"/>
              <w:divBdr>
                <w:top w:val="none" w:sz="0" w:space="0" w:color="auto"/>
                <w:left w:val="none" w:sz="0" w:space="0" w:color="auto"/>
                <w:bottom w:val="none" w:sz="0" w:space="0" w:color="auto"/>
                <w:right w:val="none" w:sz="0" w:space="0" w:color="auto"/>
              </w:divBdr>
            </w:div>
          </w:divsChild>
        </w:div>
        <w:div w:id="336617372">
          <w:marLeft w:val="-225"/>
          <w:marRight w:val="-225"/>
          <w:marTop w:val="0"/>
          <w:marBottom w:val="0"/>
          <w:divBdr>
            <w:top w:val="none" w:sz="0" w:space="0" w:color="auto"/>
            <w:left w:val="none" w:sz="0" w:space="0" w:color="auto"/>
            <w:bottom w:val="none" w:sz="0" w:space="0" w:color="auto"/>
            <w:right w:val="none" w:sz="0" w:space="0" w:color="auto"/>
          </w:divBdr>
          <w:divsChild>
            <w:div w:id="1717316845">
              <w:marLeft w:val="0"/>
              <w:marRight w:val="0"/>
              <w:marTop w:val="0"/>
              <w:marBottom w:val="0"/>
              <w:divBdr>
                <w:top w:val="none" w:sz="0" w:space="0" w:color="auto"/>
                <w:left w:val="none" w:sz="0" w:space="0" w:color="auto"/>
                <w:bottom w:val="none" w:sz="0" w:space="0" w:color="auto"/>
                <w:right w:val="none" w:sz="0" w:space="0" w:color="auto"/>
              </w:divBdr>
            </w:div>
            <w:div w:id="315111522">
              <w:marLeft w:val="0"/>
              <w:marRight w:val="0"/>
              <w:marTop w:val="0"/>
              <w:marBottom w:val="0"/>
              <w:divBdr>
                <w:top w:val="none" w:sz="0" w:space="0" w:color="auto"/>
                <w:left w:val="none" w:sz="0" w:space="0" w:color="auto"/>
                <w:bottom w:val="none" w:sz="0" w:space="0" w:color="auto"/>
                <w:right w:val="none" w:sz="0" w:space="0" w:color="auto"/>
              </w:divBdr>
            </w:div>
          </w:divsChild>
        </w:div>
        <w:div w:id="1380982417">
          <w:marLeft w:val="-225"/>
          <w:marRight w:val="-225"/>
          <w:marTop w:val="0"/>
          <w:marBottom w:val="0"/>
          <w:divBdr>
            <w:top w:val="none" w:sz="0" w:space="0" w:color="auto"/>
            <w:left w:val="none" w:sz="0" w:space="0" w:color="auto"/>
            <w:bottom w:val="none" w:sz="0" w:space="0" w:color="auto"/>
            <w:right w:val="none" w:sz="0" w:space="0" w:color="auto"/>
          </w:divBdr>
          <w:divsChild>
            <w:div w:id="2046834506">
              <w:marLeft w:val="0"/>
              <w:marRight w:val="0"/>
              <w:marTop w:val="0"/>
              <w:marBottom w:val="0"/>
              <w:divBdr>
                <w:top w:val="none" w:sz="0" w:space="0" w:color="auto"/>
                <w:left w:val="none" w:sz="0" w:space="0" w:color="auto"/>
                <w:bottom w:val="none" w:sz="0" w:space="0" w:color="auto"/>
                <w:right w:val="none" w:sz="0" w:space="0" w:color="auto"/>
              </w:divBdr>
            </w:div>
            <w:div w:id="513301042">
              <w:marLeft w:val="0"/>
              <w:marRight w:val="0"/>
              <w:marTop w:val="0"/>
              <w:marBottom w:val="0"/>
              <w:divBdr>
                <w:top w:val="none" w:sz="0" w:space="0" w:color="auto"/>
                <w:left w:val="none" w:sz="0" w:space="0" w:color="auto"/>
                <w:bottom w:val="none" w:sz="0" w:space="0" w:color="auto"/>
                <w:right w:val="none" w:sz="0" w:space="0" w:color="auto"/>
              </w:divBdr>
            </w:div>
          </w:divsChild>
        </w:div>
        <w:div w:id="850146860">
          <w:marLeft w:val="-225"/>
          <w:marRight w:val="-225"/>
          <w:marTop w:val="0"/>
          <w:marBottom w:val="0"/>
          <w:divBdr>
            <w:top w:val="none" w:sz="0" w:space="0" w:color="auto"/>
            <w:left w:val="none" w:sz="0" w:space="0" w:color="auto"/>
            <w:bottom w:val="none" w:sz="0" w:space="0" w:color="auto"/>
            <w:right w:val="none" w:sz="0" w:space="0" w:color="auto"/>
          </w:divBdr>
          <w:divsChild>
            <w:div w:id="847257508">
              <w:marLeft w:val="0"/>
              <w:marRight w:val="0"/>
              <w:marTop w:val="0"/>
              <w:marBottom w:val="0"/>
              <w:divBdr>
                <w:top w:val="none" w:sz="0" w:space="0" w:color="auto"/>
                <w:left w:val="none" w:sz="0" w:space="0" w:color="auto"/>
                <w:bottom w:val="none" w:sz="0" w:space="0" w:color="auto"/>
                <w:right w:val="none" w:sz="0" w:space="0" w:color="auto"/>
              </w:divBdr>
            </w:div>
            <w:div w:id="2022272843">
              <w:marLeft w:val="0"/>
              <w:marRight w:val="0"/>
              <w:marTop w:val="0"/>
              <w:marBottom w:val="0"/>
              <w:divBdr>
                <w:top w:val="none" w:sz="0" w:space="0" w:color="auto"/>
                <w:left w:val="none" w:sz="0" w:space="0" w:color="auto"/>
                <w:bottom w:val="none" w:sz="0" w:space="0" w:color="auto"/>
                <w:right w:val="none" w:sz="0" w:space="0" w:color="auto"/>
              </w:divBdr>
            </w:div>
          </w:divsChild>
        </w:div>
        <w:div w:id="1530483317">
          <w:marLeft w:val="-225"/>
          <w:marRight w:val="-225"/>
          <w:marTop w:val="0"/>
          <w:marBottom w:val="0"/>
          <w:divBdr>
            <w:top w:val="none" w:sz="0" w:space="0" w:color="auto"/>
            <w:left w:val="none" w:sz="0" w:space="0" w:color="auto"/>
            <w:bottom w:val="none" w:sz="0" w:space="0" w:color="auto"/>
            <w:right w:val="none" w:sz="0" w:space="0" w:color="auto"/>
          </w:divBdr>
          <w:divsChild>
            <w:div w:id="1369642433">
              <w:marLeft w:val="0"/>
              <w:marRight w:val="0"/>
              <w:marTop w:val="0"/>
              <w:marBottom w:val="0"/>
              <w:divBdr>
                <w:top w:val="none" w:sz="0" w:space="0" w:color="auto"/>
                <w:left w:val="none" w:sz="0" w:space="0" w:color="auto"/>
                <w:bottom w:val="none" w:sz="0" w:space="0" w:color="auto"/>
                <w:right w:val="none" w:sz="0" w:space="0" w:color="auto"/>
              </w:divBdr>
            </w:div>
            <w:div w:id="334651301">
              <w:marLeft w:val="0"/>
              <w:marRight w:val="0"/>
              <w:marTop w:val="0"/>
              <w:marBottom w:val="0"/>
              <w:divBdr>
                <w:top w:val="none" w:sz="0" w:space="0" w:color="auto"/>
                <w:left w:val="none" w:sz="0" w:space="0" w:color="auto"/>
                <w:bottom w:val="none" w:sz="0" w:space="0" w:color="auto"/>
                <w:right w:val="none" w:sz="0" w:space="0" w:color="auto"/>
              </w:divBdr>
            </w:div>
          </w:divsChild>
        </w:div>
        <w:div w:id="1958176961">
          <w:marLeft w:val="-225"/>
          <w:marRight w:val="-225"/>
          <w:marTop w:val="0"/>
          <w:marBottom w:val="0"/>
          <w:divBdr>
            <w:top w:val="none" w:sz="0" w:space="0" w:color="auto"/>
            <w:left w:val="none" w:sz="0" w:space="0" w:color="auto"/>
            <w:bottom w:val="none" w:sz="0" w:space="0" w:color="auto"/>
            <w:right w:val="none" w:sz="0" w:space="0" w:color="auto"/>
          </w:divBdr>
          <w:divsChild>
            <w:div w:id="14580871">
              <w:marLeft w:val="0"/>
              <w:marRight w:val="0"/>
              <w:marTop w:val="0"/>
              <w:marBottom w:val="0"/>
              <w:divBdr>
                <w:top w:val="none" w:sz="0" w:space="0" w:color="auto"/>
                <w:left w:val="none" w:sz="0" w:space="0" w:color="auto"/>
                <w:bottom w:val="none" w:sz="0" w:space="0" w:color="auto"/>
                <w:right w:val="none" w:sz="0" w:space="0" w:color="auto"/>
              </w:divBdr>
            </w:div>
            <w:div w:id="1883788210">
              <w:marLeft w:val="0"/>
              <w:marRight w:val="0"/>
              <w:marTop w:val="0"/>
              <w:marBottom w:val="0"/>
              <w:divBdr>
                <w:top w:val="none" w:sz="0" w:space="0" w:color="auto"/>
                <w:left w:val="none" w:sz="0" w:space="0" w:color="auto"/>
                <w:bottom w:val="none" w:sz="0" w:space="0" w:color="auto"/>
                <w:right w:val="none" w:sz="0" w:space="0" w:color="auto"/>
              </w:divBdr>
            </w:div>
          </w:divsChild>
        </w:div>
        <w:div w:id="755051498">
          <w:marLeft w:val="-225"/>
          <w:marRight w:val="-225"/>
          <w:marTop w:val="0"/>
          <w:marBottom w:val="0"/>
          <w:divBdr>
            <w:top w:val="none" w:sz="0" w:space="0" w:color="auto"/>
            <w:left w:val="none" w:sz="0" w:space="0" w:color="auto"/>
            <w:bottom w:val="none" w:sz="0" w:space="0" w:color="auto"/>
            <w:right w:val="none" w:sz="0" w:space="0" w:color="auto"/>
          </w:divBdr>
          <w:divsChild>
            <w:div w:id="1475903362">
              <w:marLeft w:val="0"/>
              <w:marRight w:val="0"/>
              <w:marTop w:val="0"/>
              <w:marBottom w:val="0"/>
              <w:divBdr>
                <w:top w:val="none" w:sz="0" w:space="0" w:color="auto"/>
                <w:left w:val="none" w:sz="0" w:space="0" w:color="auto"/>
                <w:bottom w:val="none" w:sz="0" w:space="0" w:color="auto"/>
                <w:right w:val="none" w:sz="0" w:space="0" w:color="auto"/>
              </w:divBdr>
            </w:div>
            <w:div w:id="1481145577">
              <w:marLeft w:val="0"/>
              <w:marRight w:val="0"/>
              <w:marTop w:val="0"/>
              <w:marBottom w:val="0"/>
              <w:divBdr>
                <w:top w:val="none" w:sz="0" w:space="0" w:color="auto"/>
                <w:left w:val="none" w:sz="0" w:space="0" w:color="auto"/>
                <w:bottom w:val="none" w:sz="0" w:space="0" w:color="auto"/>
                <w:right w:val="none" w:sz="0" w:space="0" w:color="auto"/>
              </w:divBdr>
            </w:div>
          </w:divsChild>
        </w:div>
        <w:div w:id="1052464702">
          <w:marLeft w:val="-225"/>
          <w:marRight w:val="-225"/>
          <w:marTop w:val="0"/>
          <w:marBottom w:val="0"/>
          <w:divBdr>
            <w:top w:val="none" w:sz="0" w:space="0" w:color="auto"/>
            <w:left w:val="none" w:sz="0" w:space="0" w:color="auto"/>
            <w:bottom w:val="none" w:sz="0" w:space="0" w:color="auto"/>
            <w:right w:val="none" w:sz="0" w:space="0" w:color="auto"/>
          </w:divBdr>
          <w:divsChild>
            <w:div w:id="1431268690">
              <w:marLeft w:val="0"/>
              <w:marRight w:val="0"/>
              <w:marTop w:val="0"/>
              <w:marBottom w:val="0"/>
              <w:divBdr>
                <w:top w:val="none" w:sz="0" w:space="0" w:color="auto"/>
                <w:left w:val="none" w:sz="0" w:space="0" w:color="auto"/>
                <w:bottom w:val="none" w:sz="0" w:space="0" w:color="auto"/>
                <w:right w:val="none" w:sz="0" w:space="0" w:color="auto"/>
              </w:divBdr>
            </w:div>
            <w:div w:id="2130968911">
              <w:marLeft w:val="0"/>
              <w:marRight w:val="0"/>
              <w:marTop w:val="0"/>
              <w:marBottom w:val="0"/>
              <w:divBdr>
                <w:top w:val="none" w:sz="0" w:space="0" w:color="auto"/>
                <w:left w:val="none" w:sz="0" w:space="0" w:color="auto"/>
                <w:bottom w:val="none" w:sz="0" w:space="0" w:color="auto"/>
                <w:right w:val="none" w:sz="0" w:space="0" w:color="auto"/>
              </w:divBdr>
            </w:div>
          </w:divsChild>
        </w:div>
        <w:div w:id="463930811">
          <w:marLeft w:val="0"/>
          <w:marRight w:val="0"/>
          <w:marTop w:val="0"/>
          <w:marBottom w:val="0"/>
          <w:divBdr>
            <w:top w:val="none" w:sz="0" w:space="0" w:color="auto"/>
            <w:left w:val="none" w:sz="0" w:space="0" w:color="auto"/>
            <w:bottom w:val="none" w:sz="0" w:space="0" w:color="auto"/>
            <w:right w:val="none" w:sz="0" w:space="0" w:color="auto"/>
          </w:divBdr>
        </w:div>
        <w:div w:id="1064570055">
          <w:marLeft w:val="-225"/>
          <w:marRight w:val="-225"/>
          <w:marTop w:val="0"/>
          <w:marBottom w:val="0"/>
          <w:divBdr>
            <w:top w:val="none" w:sz="0" w:space="0" w:color="auto"/>
            <w:left w:val="none" w:sz="0" w:space="0" w:color="auto"/>
            <w:bottom w:val="none" w:sz="0" w:space="0" w:color="auto"/>
            <w:right w:val="none" w:sz="0" w:space="0" w:color="auto"/>
          </w:divBdr>
          <w:divsChild>
            <w:div w:id="1661999768">
              <w:marLeft w:val="0"/>
              <w:marRight w:val="0"/>
              <w:marTop w:val="0"/>
              <w:marBottom w:val="0"/>
              <w:divBdr>
                <w:top w:val="none" w:sz="0" w:space="0" w:color="auto"/>
                <w:left w:val="none" w:sz="0" w:space="0" w:color="auto"/>
                <w:bottom w:val="none" w:sz="0" w:space="0" w:color="auto"/>
                <w:right w:val="none" w:sz="0" w:space="0" w:color="auto"/>
              </w:divBdr>
            </w:div>
            <w:div w:id="1238395066">
              <w:marLeft w:val="0"/>
              <w:marRight w:val="0"/>
              <w:marTop w:val="0"/>
              <w:marBottom w:val="0"/>
              <w:divBdr>
                <w:top w:val="none" w:sz="0" w:space="0" w:color="auto"/>
                <w:left w:val="none" w:sz="0" w:space="0" w:color="auto"/>
                <w:bottom w:val="none" w:sz="0" w:space="0" w:color="auto"/>
                <w:right w:val="none" w:sz="0" w:space="0" w:color="auto"/>
              </w:divBdr>
            </w:div>
          </w:divsChild>
        </w:div>
        <w:div w:id="1060322633">
          <w:marLeft w:val="-225"/>
          <w:marRight w:val="-225"/>
          <w:marTop w:val="0"/>
          <w:marBottom w:val="0"/>
          <w:divBdr>
            <w:top w:val="none" w:sz="0" w:space="0" w:color="auto"/>
            <w:left w:val="none" w:sz="0" w:space="0" w:color="auto"/>
            <w:bottom w:val="none" w:sz="0" w:space="0" w:color="auto"/>
            <w:right w:val="none" w:sz="0" w:space="0" w:color="auto"/>
          </w:divBdr>
          <w:divsChild>
            <w:div w:id="756941115">
              <w:marLeft w:val="0"/>
              <w:marRight w:val="0"/>
              <w:marTop w:val="0"/>
              <w:marBottom w:val="0"/>
              <w:divBdr>
                <w:top w:val="none" w:sz="0" w:space="0" w:color="auto"/>
                <w:left w:val="none" w:sz="0" w:space="0" w:color="auto"/>
                <w:bottom w:val="none" w:sz="0" w:space="0" w:color="auto"/>
                <w:right w:val="none" w:sz="0" w:space="0" w:color="auto"/>
              </w:divBdr>
            </w:div>
            <w:div w:id="1100219027">
              <w:marLeft w:val="0"/>
              <w:marRight w:val="0"/>
              <w:marTop w:val="0"/>
              <w:marBottom w:val="0"/>
              <w:divBdr>
                <w:top w:val="none" w:sz="0" w:space="0" w:color="auto"/>
                <w:left w:val="none" w:sz="0" w:space="0" w:color="auto"/>
                <w:bottom w:val="none" w:sz="0" w:space="0" w:color="auto"/>
                <w:right w:val="none" w:sz="0" w:space="0" w:color="auto"/>
              </w:divBdr>
            </w:div>
          </w:divsChild>
        </w:div>
        <w:div w:id="1133060382">
          <w:marLeft w:val="0"/>
          <w:marRight w:val="0"/>
          <w:marTop w:val="0"/>
          <w:marBottom w:val="0"/>
          <w:divBdr>
            <w:top w:val="none" w:sz="0" w:space="0" w:color="auto"/>
            <w:left w:val="none" w:sz="0" w:space="0" w:color="auto"/>
            <w:bottom w:val="none" w:sz="0" w:space="0" w:color="auto"/>
            <w:right w:val="none" w:sz="0" w:space="0" w:color="auto"/>
          </w:divBdr>
        </w:div>
        <w:div w:id="789317902">
          <w:marLeft w:val="-225"/>
          <w:marRight w:val="-225"/>
          <w:marTop w:val="0"/>
          <w:marBottom w:val="0"/>
          <w:divBdr>
            <w:top w:val="none" w:sz="0" w:space="0" w:color="auto"/>
            <w:left w:val="none" w:sz="0" w:space="0" w:color="auto"/>
            <w:bottom w:val="none" w:sz="0" w:space="0" w:color="auto"/>
            <w:right w:val="none" w:sz="0" w:space="0" w:color="auto"/>
          </w:divBdr>
          <w:divsChild>
            <w:div w:id="341129078">
              <w:marLeft w:val="0"/>
              <w:marRight w:val="0"/>
              <w:marTop w:val="0"/>
              <w:marBottom w:val="0"/>
              <w:divBdr>
                <w:top w:val="none" w:sz="0" w:space="0" w:color="auto"/>
                <w:left w:val="none" w:sz="0" w:space="0" w:color="auto"/>
                <w:bottom w:val="none" w:sz="0" w:space="0" w:color="auto"/>
                <w:right w:val="none" w:sz="0" w:space="0" w:color="auto"/>
              </w:divBdr>
            </w:div>
            <w:div w:id="1102189177">
              <w:marLeft w:val="0"/>
              <w:marRight w:val="0"/>
              <w:marTop w:val="0"/>
              <w:marBottom w:val="0"/>
              <w:divBdr>
                <w:top w:val="none" w:sz="0" w:space="0" w:color="auto"/>
                <w:left w:val="none" w:sz="0" w:space="0" w:color="auto"/>
                <w:bottom w:val="none" w:sz="0" w:space="0" w:color="auto"/>
                <w:right w:val="none" w:sz="0" w:space="0" w:color="auto"/>
              </w:divBdr>
            </w:div>
          </w:divsChild>
        </w:div>
        <w:div w:id="871265028">
          <w:marLeft w:val="-225"/>
          <w:marRight w:val="-225"/>
          <w:marTop w:val="0"/>
          <w:marBottom w:val="0"/>
          <w:divBdr>
            <w:top w:val="none" w:sz="0" w:space="0" w:color="auto"/>
            <w:left w:val="none" w:sz="0" w:space="0" w:color="auto"/>
            <w:bottom w:val="none" w:sz="0" w:space="0" w:color="auto"/>
            <w:right w:val="none" w:sz="0" w:space="0" w:color="auto"/>
          </w:divBdr>
          <w:divsChild>
            <w:div w:id="1925609876">
              <w:marLeft w:val="0"/>
              <w:marRight w:val="0"/>
              <w:marTop w:val="0"/>
              <w:marBottom w:val="0"/>
              <w:divBdr>
                <w:top w:val="none" w:sz="0" w:space="0" w:color="auto"/>
                <w:left w:val="none" w:sz="0" w:space="0" w:color="auto"/>
                <w:bottom w:val="none" w:sz="0" w:space="0" w:color="auto"/>
                <w:right w:val="none" w:sz="0" w:space="0" w:color="auto"/>
              </w:divBdr>
            </w:div>
            <w:div w:id="1273898321">
              <w:marLeft w:val="0"/>
              <w:marRight w:val="0"/>
              <w:marTop w:val="0"/>
              <w:marBottom w:val="0"/>
              <w:divBdr>
                <w:top w:val="none" w:sz="0" w:space="0" w:color="auto"/>
                <w:left w:val="none" w:sz="0" w:space="0" w:color="auto"/>
                <w:bottom w:val="none" w:sz="0" w:space="0" w:color="auto"/>
                <w:right w:val="none" w:sz="0" w:space="0" w:color="auto"/>
              </w:divBdr>
            </w:div>
          </w:divsChild>
        </w:div>
        <w:div w:id="599410993">
          <w:marLeft w:val="-225"/>
          <w:marRight w:val="-225"/>
          <w:marTop w:val="0"/>
          <w:marBottom w:val="0"/>
          <w:divBdr>
            <w:top w:val="none" w:sz="0" w:space="0" w:color="auto"/>
            <w:left w:val="none" w:sz="0" w:space="0" w:color="auto"/>
            <w:bottom w:val="none" w:sz="0" w:space="0" w:color="auto"/>
            <w:right w:val="none" w:sz="0" w:space="0" w:color="auto"/>
          </w:divBdr>
          <w:divsChild>
            <w:div w:id="163277138">
              <w:marLeft w:val="0"/>
              <w:marRight w:val="0"/>
              <w:marTop w:val="0"/>
              <w:marBottom w:val="0"/>
              <w:divBdr>
                <w:top w:val="none" w:sz="0" w:space="0" w:color="auto"/>
                <w:left w:val="none" w:sz="0" w:space="0" w:color="auto"/>
                <w:bottom w:val="none" w:sz="0" w:space="0" w:color="auto"/>
                <w:right w:val="none" w:sz="0" w:space="0" w:color="auto"/>
              </w:divBdr>
            </w:div>
            <w:div w:id="334259685">
              <w:marLeft w:val="0"/>
              <w:marRight w:val="0"/>
              <w:marTop w:val="0"/>
              <w:marBottom w:val="0"/>
              <w:divBdr>
                <w:top w:val="none" w:sz="0" w:space="0" w:color="auto"/>
                <w:left w:val="none" w:sz="0" w:space="0" w:color="auto"/>
                <w:bottom w:val="none" w:sz="0" w:space="0" w:color="auto"/>
                <w:right w:val="none" w:sz="0" w:space="0" w:color="auto"/>
              </w:divBdr>
            </w:div>
          </w:divsChild>
        </w:div>
        <w:div w:id="1222667641">
          <w:marLeft w:val="-225"/>
          <w:marRight w:val="-225"/>
          <w:marTop w:val="0"/>
          <w:marBottom w:val="0"/>
          <w:divBdr>
            <w:top w:val="none" w:sz="0" w:space="0" w:color="auto"/>
            <w:left w:val="none" w:sz="0" w:space="0" w:color="auto"/>
            <w:bottom w:val="none" w:sz="0" w:space="0" w:color="auto"/>
            <w:right w:val="none" w:sz="0" w:space="0" w:color="auto"/>
          </w:divBdr>
          <w:divsChild>
            <w:div w:id="1866022794">
              <w:marLeft w:val="0"/>
              <w:marRight w:val="0"/>
              <w:marTop w:val="0"/>
              <w:marBottom w:val="0"/>
              <w:divBdr>
                <w:top w:val="none" w:sz="0" w:space="0" w:color="auto"/>
                <w:left w:val="none" w:sz="0" w:space="0" w:color="auto"/>
                <w:bottom w:val="none" w:sz="0" w:space="0" w:color="auto"/>
                <w:right w:val="none" w:sz="0" w:space="0" w:color="auto"/>
              </w:divBdr>
            </w:div>
            <w:div w:id="919489453">
              <w:marLeft w:val="0"/>
              <w:marRight w:val="0"/>
              <w:marTop w:val="0"/>
              <w:marBottom w:val="0"/>
              <w:divBdr>
                <w:top w:val="none" w:sz="0" w:space="0" w:color="auto"/>
                <w:left w:val="none" w:sz="0" w:space="0" w:color="auto"/>
                <w:bottom w:val="none" w:sz="0" w:space="0" w:color="auto"/>
                <w:right w:val="none" w:sz="0" w:space="0" w:color="auto"/>
              </w:divBdr>
            </w:div>
          </w:divsChild>
        </w:div>
        <w:div w:id="1762411444">
          <w:marLeft w:val="-225"/>
          <w:marRight w:val="-225"/>
          <w:marTop w:val="0"/>
          <w:marBottom w:val="0"/>
          <w:divBdr>
            <w:top w:val="none" w:sz="0" w:space="0" w:color="auto"/>
            <w:left w:val="none" w:sz="0" w:space="0" w:color="auto"/>
            <w:bottom w:val="none" w:sz="0" w:space="0" w:color="auto"/>
            <w:right w:val="none" w:sz="0" w:space="0" w:color="auto"/>
          </w:divBdr>
          <w:divsChild>
            <w:div w:id="1849831693">
              <w:marLeft w:val="0"/>
              <w:marRight w:val="0"/>
              <w:marTop w:val="0"/>
              <w:marBottom w:val="0"/>
              <w:divBdr>
                <w:top w:val="none" w:sz="0" w:space="0" w:color="auto"/>
                <w:left w:val="none" w:sz="0" w:space="0" w:color="auto"/>
                <w:bottom w:val="none" w:sz="0" w:space="0" w:color="auto"/>
                <w:right w:val="none" w:sz="0" w:space="0" w:color="auto"/>
              </w:divBdr>
            </w:div>
            <w:div w:id="1641111491">
              <w:marLeft w:val="0"/>
              <w:marRight w:val="0"/>
              <w:marTop w:val="0"/>
              <w:marBottom w:val="0"/>
              <w:divBdr>
                <w:top w:val="none" w:sz="0" w:space="0" w:color="auto"/>
                <w:left w:val="none" w:sz="0" w:space="0" w:color="auto"/>
                <w:bottom w:val="none" w:sz="0" w:space="0" w:color="auto"/>
                <w:right w:val="none" w:sz="0" w:space="0" w:color="auto"/>
              </w:divBdr>
            </w:div>
          </w:divsChild>
        </w:div>
        <w:div w:id="1608809089">
          <w:marLeft w:val="0"/>
          <w:marRight w:val="0"/>
          <w:marTop w:val="0"/>
          <w:marBottom w:val="0"/>
          <w:divBdr>
            <w:top w:val="none" w:sz="0" w:space="0" w:color="auto"/>
            <w:left w:val="none" w:sz="0" w:space="0" w:color="auto"/>
            <w:bottom w:val="none" w:sz="0" w:space="0" w:color="auto"/>
            <w:right w:val="none" w:sz="0" w:space="0" w:color="auto"/>
          </w:divBdr>
        </w:div>
        <w:div w:id="1312058080">
          <w:marLeft w:val="-225"/>
          <w:marRight w:val="-225"/>
          <w:marTop w:val="0"/>
          <w:marBottom w:val="0"/>
          <w:divBdr>
            <w:top w:val="none" w:sz="0" w:space="0" w:color="auto"/>
            <w:left w:val="none" w:sz="0" w:space="0" w:color="auto"/>
            <w:bottom w:val="none" w:sz="0" w:space="0" w:color="auto"/>
            <w:right w:val="none" w:sz="0" w:space="0" w:color="auto"/>
          </w:divBdr>
          <w:divsChild>
            <w:div w:id="1683896996">
              <w:marLeft w:val="0"/>
              <w:marRight w:val="0"/>
              <w:marTop w:val="0"/>
              <w:marBottom w:val="0"/>
              <w:divBdr>
                <w:top w:val="none" w:sz="0" w:space="0" w:color="auto"/>
                <w:left w:val="none" w:sz="0" w:space="0" w:color="auto"/>
                <w:bottom w:val="none" w:sz="0" w:space="0" w:color="auto"/>
                <w:right w:val="none" w:sz="0" w:space="0" w:color="auto"/>
              </w:divBdr>
            </w:div>
            <w:div w:id="1361012725">
              <w:marLeft w:val="0"/>
              <w:marRight w:val="0"/>
              <w:marTop w:val="0"/>
              <w:marBottom w:val="0"/>
              <w:divBdr>
                <w:top w:val="none" w:sz="0" w:space="0" w:color="auto"/>
                <w:left w:val="none" w:sz="0" w:space="0" w:color="auto"/>
                <w:bottom w:val="none" w:sz="0" w:space="0" w:color="auto"/>
                <w:right w:val="none" w:sz="0" w:space="0" w:color="auto"/>
              </w:divBdr>
            </w:div>
          </w:divsChild>
        </w:div>
        <w:div w:id="437872782">
          <w:marLeft w:val="-225"/>
          <w:marRight w:val="-225"/>
          <w:marTop w:val="0"/>
          <w:marBottom w:val="0"/>
          <w:divBdr>
            <w:top w:val="none" w:sz="0" w:space="0" w:color="auto"/>
            <w:left w:val="none" w:sz="0" w:space="0" w:color="auto"/>
            <w:bottom w:val="none" w:sz="0" w:space="0" w:color="auto"/>
            <w:right w:val="none" w:sz="0" w:space="0" w:color="auto"/>
          </w:divBdr>
          <w:divsChild>
            <w:div w:id="1265918341">
              <w:marLeft w:val="0"/>
              <w:marRight w:val="0"/>
              <w:marTop w:val="0"/>
              <w:marBottom w:val="0"/>
              <w:divBdr>
                <w:top w:val="none" w:sz="0" w:space="0" w:color="auto"/>
                <w:left w:val="none" w:sz="0" w:space="0" w:color="auto"/>
                <w:bottom w:val="none" w:sz="0" w:space="0" w:color="auto"/>
                <w:right w:val="none" w:sz="0" w:space="0" w:color="auto"/>
              </w:divBdr>
            </w:div>
            <w:div w:id="1301417749">
              <w:marLeft w:val="0"/>
              <w:marRight w:val="0"/>
              <w:marTop w:val="0"/>
              <w:marBottom w:val="0"/>
              <w:divBdr>
                <w:top w:val="none" w:sz="0" w:space="0" w:color="auto"/>
                <w:left w:val="none" w:sz="0" w:space="0" w:color="auto"/>
                <w:bottom w:val="none" w:sz="0" w:space="0" w:color="auto"/>
                <w:right w:val="none" w:sz="0" w:space="0" w:color="auto"/>
              </w:divBdr>
            </w:div>
          </w:divsChild>
        </w:div>
        <w:div w:id="877745587">
          <w:marLeft w:val="0"/>
          <w:marRight w:val="0"/>
          <w:marTop w:val="0"/>
          <w:marBottom w:val="0"/>
          <w:divBdr>
            <w:top w:val="none" w:sz="0" w:space="0" w:color="auto"/>
            <w:left w:val="none" w:sz="0" w:space="0" w:color="auto"/>
            <w:bottom w:val="none" w:sz="0" w:space="0" w:color="auto"/>
            <w:right w:val="none" w:sz="0" w:space="0" w:color="auto"/>
          </w:divBdr>
        </w:div>
        <w:div w:id="1201749544">
          <w:marLeft w:val="-225"/>
          <w:marRight w:val="-225"/>
          <w:marTop w:val="0"/>
          <w:marBottom w:val="0"/>
          <w:divBdr>
            <w:top w:val="none" w:sz="0" w:space="0" w:color="auto"/>
            <w:left w:val="none" w:sz="0" w:space="0" w:color="auto"/>
            <w:bottom w:val="none" w:sz="0" w:space="0" w:color="auto"/>
            <w:right w:val="none" w:sz="0" w:space="0" w:color="auto"/>
          </w:divBdr>
          <w:divsChild>
            <w:div w:id="1594971901">
              <w:marLeft w:val="0"/>
              <w:marRight w:val="0"/>
              <w:marTop w:val="0"/>
              <w:marBottom w:val="0"/>
              <w:divBdr>
                <w:top w:val="none" w:sz="0" w:space="0" w:color="auto"/>
                <w:left w:val="none" w:sz="0" w:space="0" w:color="auto"/>
                <w:bottom w:val="none" w:sz="0" w:space="0" w:color="auto"/>
                <w:right w:val="none" w:sz="0" w:space="0" w:color="auto"/>
              </w:divBdr>
            </w:div>
            <w:div w:id="1107391491">
              <w:marLeft w:val="0"/>
              <w:marRight w:val="0"/>
              <w:marTop w:val="0"/>
              <w:marBottom w:val="0"/>
              <w:divBdr>
                <w:top w:val="none" w:sz="0" w:space="0" w:color="auto"/>
                <w:left w:val="none" w:sz="0" w:space="0" w:color="auto"/>
                <w:bottom w:val="none" w:sz="0" w:space="0" w:color="auto"/>
                <w:right w:val="none" w:sz="0" w:space="0" w:color="auto"/>
              </w:divBdr>
            </w:div>
          </w:divsChild>
        </w:div>
        <w:div w:id="1495217104">
          <w:marLeft w:val="-225"/>
          <w:marRight w:val="-225"/>
          <w:marTop w:val="0"/>
          <w:marBottom w:val="0"/>
          <w:divBdr>
            <w:top w:val="none" w:sz="0" w:space="0" w:color="auto"/>
            <w:left w:val="none" w:sz="0" w:space="0" w:color="auto"/>
            <w:bottom w:val="none" w:sz="0" w:space="0" w:color="auto"/>
            <w:right w:val="none" w:sz="0" w:space="0" w:color="auto"/>
          </w:divBdr>
          <w:divsChild>
            <w:div w:id="391735708">
              <w:marLeft w:val="0"/>
              <w:marRight w:val="0"/>
              <w:marTop w:val="0"/>
              <w:marBottom w:val="0"/>
              <w:divBdr>
                <w:top w:val="none" w:sz="0" w:space="0" w:color="auto"/>
                <w:left w:val="none" w:sz="0" w:space="0" w:color="auto"/>
                <w:bottom w:val="none" w:sz="0" w:space="0" w:color="auto"/>
                <w:right w:val="none" w:sz="0" w:space="0" w:color="auto"/>
              </w:divBdr>
            </w:div>
            <w:div w:id="1077358104">
              <w:marLeft w:val="0"/>
              <w:marRight w:val="0"/>
              <w:marTop w:val="0"/>
              <w:marBottom w:val="0"/>
              <w:divBdr>
                <w:top w:val="none" w:sz="0" w:space="0" w:color="auto"/>
                <w:left w:val="none" w:sz="0" w:space="0" w:color="auto"/>
                <w:bottom w:val="none" w:sz="0" w:space="0" w:color="auto"/>
                <w:right w:val="none" w:sz="0" w:space="0" w:color="auto"/>
              </w:divBdr>
            </w:div>
          </w:divsChild>
        </w:div>
        <w:div w:id="603072870">
          <w:marLeft w:val="-225"/>
          <w:marRight w:val="-225"/>
          <w:marTop w:val="0"/>
          <w:marBottom w:val="0"/>
          <w:divBdr>
            <w:top w:val="none" w:sz="0" w:space="0" w:color="auto"/>
            <w:left w:val="none" w:sz="0" w:space="0" w:color="auto"/>
            <w:bottom w:val="none" w:sz="0" w:space="0" w:color="auto"/>
            <w:right w:val="none" w:sz="0" w:space="0" w:color="auto"/>
          </w:divBdr>
          <w:divsChild>
            <w:div w:id="1339230015">
              <w:marLeft w:val="0"/>
              <w:marRight w:val="0"/>
              <w:marTop w:val="0"/>
              <w:marBottom w:val="0"/>
              <w:divBdr>
                <w:top w:val="none" w:sz="0" w:space="0" w:color="auto"/>
                <w:left w:val="none" w:sz="0" w:space="0" w:color="auto"/>
                <w:bottom w:val="none" w:sz="0" w:space="0" w:color="auto"/>
                <w:right w:val="none" w:sz="0" w:space="0" w:color="auto"/>
              </w:divBdr>
            </w:div>
            <w:div w:id="307823190">
              <w:marLeft w:val="0"/>
              <w:marRight w:val="0"/>
              <w:marTop w:val="0"/>
              <w:marBottom w:val="0"/>
              <w:divBdr>
                <w:top w:val="none" w:sz="0" w:space="0" w:color="auto"/>
                <w:left w:val="none" w:sz="0" w:space="0" w:color="auto"/>
                <w:bottom w:val="none" w:sz="0" w:space="0" w:color="auto"/>
                <w:right w:val="none" w:sz="0" w:space="0" w:color="auto"/>
              </w:divBdr>
            </w:div>
          </w:divsChild>
        </w:div>
        <w:div w:id="1582106155">
          <w:marLeft w:val="-225"/>
          <w:marRight w:val="-225"/>
          <w:marTop w:val="0"/>
          <w:marBottom w:val="0"/>
          <w:divBdr>
            <w:top w:val="none" w:sz="0" w:space="0" w:color="auto"/>
            <w:left w:val="none" w:sz="0" w:space="0" w:color="auto"/>
            <w:bottom w:val="none" w:sz="0" w:space="0" w:color="auto"/>
            <w:right w:val="none" w:sz="0" w:space="0" w:color="auto"/>
          </w:divBdr>
          <w:divsChild>
            <w:div w:id="1434400452">
              <w:marLeft w:val="0"/>
              <w:marRight w:val="0"/>
              <w:marTop w:val="0"/>
              <w:marBottom w:val="0"/>
              <w:divBdr>
                <w:top w:val="none" w:sz="0" w:space="0" w:color="auto"/>
                <w:left w:val="none" w:sz="0" w:space="0" w:color="auto"/>
                <w:bottom w:val="none" w:sz="0" w:space="0" w:color="auto"/>
                <w:right w:val="none" w:sz="0" w:space="0" w:color="auto"/>
              </w:divBdr>
            </w:div>
            <w:div w:id="233246557">
              <w:marLeft w:val="0"/>
              <w:marRight w:val="0"/>
              <w:marTop w:val="0"/>
              <w:marBottom w:val="0"/>
              <w:divBdr>
                <w:top w:val="none" w:sz="0" w:space="0" w:color="auto"/>
                <w:left w:val="none" w:sz="0" w:space="0" w:color="auto"/>
                <w:bottom w:val="none" w:sz="0" w:space="0" w:color="auto"/>
                <w:right w:val="none" w:sz="0" w:space="0" w:color="auto"/>
              </w:divBdr>
            </w:div>
          </w:divsChild>
        </w:div>
        <w:div w:id="81295662">
          <w:marLeft w:val="-225"/>
          <w:marRight w:val="-225"/>
          <w:marTop w:val="0"/>
          <w:marBottom w:val="0"/>
          <w:divBdr>
            <w:top w:val="none" w:sz="0" w:space="0" w:color="auto"/>
            <w:left w:val="none" w:sz="0" w:space="0" w:color="auto"/>
            <w:bottom w:val="none" w:sz="0" w:space="0" w:color="auto"/>
            <w:right w:val="none" w:sz="0" w:space="0" w:color="auto"/>
          </w:divBdr>
          <w:divsChild>
            <w:div w:id="766854336">
              <w:marLeft w:val="0"/>
              <w:marRight w:val="0"/>
              <w:marTop w:val="0"/>
              <w:marBottom w:val="0"/>
              <w:divBdr>
                <w:top w:val="none" w:sz="0" w:space="0" w:color="auto"/>
                <w:left w:val="none" w:sz="0" w:space="0" w:color="auto"/>
                <w:bottom w:val="none" w:sz="0" w:space="0" w:color="auto"/>
                <w:right w:val="none" w:sz="0" w:space="0" w:color="auto"/>
              </w:divBdr>
            </w:div>
            <w:div w:id="663750486">
              <w:marLeft w:val="0"/>
              <w:marRight w:val="0"/>
              <w:marTop w:val="0"/>
              <w:marBottom w:val="0"/>
              <w:divBdr>
                <w:top w:val="none" w:sz="0" w:space="0" w:color="auto"/>
                <w:left w:val="none" w:sz="0" w:space="0" w:color="auto"/>
                <w:bottom w:val="none" w:sz="0" w:space="0" w:color="auto"/>
                <w:right w:val="none" w:sz="0" w:space="0" w:color="auto"/>
              </w:divBdr>
            </w:div>
          </w:divsChild>
        </w:div>
        <w:div w:id="1925144991">
          <w:marLeft w:val="-225"/>
          <w:marRight w:val="-225"/>
          <w:marTop w:val="0"/>
          <w:marBottom w:val="0"/>
          <w:divBdr>
            <w:top w:val="none" w:sz="0" w:space="0" w:color="auto"/>
            <w:left w:val="none" w:sz="0" w:space="0" w:color="auto"/>
            <w:bottom w:val="none" w:sz="0" w:space="0" w:color="auto"/>
            <w:right w:val="none" w:sz="0" w:space="0" w:color="auto"/>
          </w:divBdr>
          <w:divsChild>
            <w:div w:id="1956937378">
              <w:marLeft w:val="0"/>
              <w:marRight w:val="0"/>
              <w:marTop w:val="0"/>
              <w:marBottom w:val="0"/>
              <w:divBdr>
                <w:top w:val="none" w:sz="0" w:space="0" w:color="auto"/>
                <w:left w:val="none" w:sz="0" w:space="0" w:color="auto"/>
                <w:bottom w:val="none" w:sz="0" w:space="0" w:color="auto"/>
                <w:right w:val="none" w:sz="0" w:space="0" w:color="auto"/>
              </w:divBdr>
            </w:div>
            <w:div w:id="1241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78478">
      <w:bodyDiv w:val="1"/>
      <w:marLeft w:val="0"/>
      <w:marRight w:val="0"/>
      <w:marTop w:val="0"/>
      <w:marBottom w:val="0"/>
      <w:divBdr>
        <w:top w:val="none" w:sz="0" w:space="0" w:color="auto"/>
        <w:left w:val="none" w:sz="0" w:space="0" w:color="auto"/>
        <w:bottom w:val="none" w:sz="0" w:space="0" w:color="auto"/>
        <w:right w:val="none" w:sz="0" w:space="0" w:color="auto"/>
      </w:divBdr>
    </w:div>
    <w:div w:id="996960179">
      <w:bodyDiv w:val="1"/>
      <w:marLeft w:val="0"/>
      <w:marRight w:val="0"/>
      <w:marTop w:val="0"/>
      <w:marBottom w:val="0"/>
      <w:divBdr>
        <w:top w:val="none" w:sz="0" w:space="0" w:color="auto"/>
        <w:left w:val="none" w:sz="0" w:space="0" w:color="auto"/>
        <w:bottom w:val="none" w:sz="0" w:space="0" w:color="auto"/>
        <w:right w:val="none" w:sz="0" w:space="0" w:color="auto"/>
      </w:divBdr>
      <w:divsChild>
        <w:div w:id="622150148">
          <w:marLeft w:val="-225"/>
          <w:marRight w:val="-225"/>
          <w:marTop w:val="0"/>
          <w:marBottom w:val="0"/>
          <w:divBdr>
            <w:top w:val="none" w:sz="0" w:space="0" w:color="auto"/>
            <w:left w:val="none" w:sz="0" w:space="0" w:color="auto"/>
            <w:bottom w:val="none" w:sz="0" w:space="0" w:color="auto"/>
            <w:right w:val="none" w:sz="0" w:space="0" w:color="auto"/>
          </w:divBdr>
          <w:divsChild>
            <w:div w:id="310601781">
              <w:marLeft w:val="0"/>
              <w:marRight w:val="0"/>
              <w:marTop w:val="0"/>
              <w:marBottom w:val="0"/>
              <w:divBdr>
                <w:top w:val="none" w:sz="0" w:space="0" w:color="auto"/>
                <w:left w:val="none" w:sz="0" w:space="0" w:color="auto"/>
                <w:bottom w:val="none" w:sz="0" w:space="0" w:color="auto"/>
                <w:right w:val="none" w:sz="0" w:space="0" w:color="auto"/>
              </w:divBdr>
            </w:div>
            <w:div w:id="1493061725">
              <w:marLeft w:val="0"/>
              <w:marRight w:val="0"/>
              <w:marTop w:val="0"/>
              <w:marBottom w:val="0"/>
              <w:divBdr>
                <w:top w:val="none" w:sz="0" w:space="0" w:color="auto"/>
                <w:left w:val="none" w:sz="0" w:space="0" w:color="auto"/>
                <w:bottom w:val="none" w:sz="0" w:space="0" w:color="auto"/>
                <w:right w:val="none" w:sz="0" w:space="0" w:color="auto"/>
              </w:divBdr>
            </w:div>
          </w:divsChild>
        </w:div>
        <w:div w:id="1358853126">
          <w:marLeft w:val="-225"/>
          <w:marRight w:val="-225"/>
          <w:marTop w:val="0"/>
          <w:marBottom w:val="0"/>
          <w:divBdr>
            <w:top w:val="none" w:sz="0" w:space="0" w:color="auto"/>
            <w:left w:val="none" w:sz="0" w:space="0" w:color="auto"/>
            <w:bottom w:val="none" w:sz="0" w:space="0" w:color="auto"/>
            <w:right w:val="none" w:sz="0" w:space="0" w:color="auto"/>
          </w:divBdr>
          <w:divsChild>
            <w:div w:id="919946758">
              <w:marLeft w:val="0"/>
              <w:marRight w:val="0"/>
              <w:marTop w:val="0"/>
              <w:marBottom w:val="0"/>
              <w:divBdr>
                <w:top w:val="none" w:sz="0" w:space="0" w:color="auto"/>
                <w:left w:val="none" w:sz="0" w:space="0" w:color="auto"/>
                <w:bottom w:val="none" w:sz="0" w:space="0" w:color="auto"/>
                <w:right w:val="none" w:sz="0" w:space="0" w:color="auto"/>
              </w:divBdr>
            </w:div>
            <w:div w:id="1643730075">
              <w:marLeft w:val="0"/>
              <w:marRight w:val="0"/>
              <w:marTop w:val="0"/>
              <w:marBottom w:val="0"/>
              <w:divBdr>
                <w:top w:val="none" w:sz="0" w:space="0" w:color="auto"/>
                <w:left w:val="none" w:sz="0" w:space="0" w:color="auto"/>
                <w:bottom w:val="none" w:sz="0" w:space="0" w:color="auto"/>
                <w:right w:val="none" w:sz="0" w:space="0" w:color="auto"/>
              </w:divBdr>
            </w:div>
          </w:divsChild>
        </w:div>
        <w:div w:id="926234011">
          <w:marLeft w:val="-225"/>
          <w:marRight w:val="-225"/>
          <w:marTop w:val="0"/>
          <w:marBottom w:val="0"/>
          <w:divBdr>
            <w:top w:val="none" w:sz="0" w:space="0" w:color="auto"/>
            <w:left w:val="none" w:sz="0" w:space="0" w:color="auto"/>
            <w:bottom w:val="none" w:sz="0" w:space="0" w:color="auto"/>
            <w:right w:val="none" w:sz="0" w:space="0" w:color="auto"/>
          </w:divBdr>
          <w:divsChild>
            <w:div w:id="636762568">
              <w:marLeft w:val="0"/>
              <w:marRight w:val="0"/>
              <w:marTop w:val="0"/>
              <w:marBottom w:val="0"/>
              <w:divBdr>
                <w:top w:val="none" w:sz="0" w:space="0" w:color="auto"/>
                <w:left w:val="none" w:sz="0" w:space="0" w:color="auto"/>
                <w:bottom w:val="none" w:sz="0" w:space="0" w:color="auto"/>
                <w:right w:val="none" w:sz="0" w:space="0" w:color="auto"/>
              </w:divBdr>
            </w:div>
            <w:div w:id="975572988">
              <w:marLeft w:val="0"/>
              <w:marRight w:val="0"/>
              <w:marTop w:val="0"/>
              <w:marBottom w:val="0"/>
              <w:divBdr>
                <w:top w:val="none" w:sz="0" w:space="0" w:color="auto"/>
                <w:left w:val="none" w:sz="0" w:space="0" w:color="auto"/>
                <w:bottom w:val="none" w:sz="0" w:space="0" w:color="auto"/>
                <w:right w:val="none" w:sz="0" w:space="0" w:color="auto"/>
              </w:divBdr>
            </w:div>
          </w:divsChild>
        </w:div>
        <w:div w:id="1284112657">
          <w:marLeft w:val="-225"/>
          <w:marRight w:val="-225"/>
          <w:marTop w:val="0"/>
          <w:marBottom w:val="0"/>
          <w:divBdr>
            <w:top w:val="none" w:sz="0" w:space="0" w:color="auto"/>
            <w:left w:val="none" w:sz="0" w:space="0" w:color="auto"/>
            <w:bottom w:val="none" w:sz="0" w:space="0" w:color="auto"/>
            <w:right w:val="none" w:sz="0" w:space="0" w:color="auto"/>
          </w:divBdr>
          <w:divsChild>
            <w:div w:id="522522538">
              <w:marLeft w:val="0"/>
              <w:marRight w:val="0"/>
              <w:marTop w:val="0"/>
              <w:marBottom w:val="0"/>
              <w:divBdr>
                <w:top w:val="none" w:sz="0" w:space="0" w:color="auto"/>
                <w:left w:val="none" w:sz="0" w:space="0" w:color="auto"/>
                <w:bottom w:val="none" w:sz="0" w:space="0" w:color="auto"/>
                <w:right w:val="none" w:sz="0" w:space="0" w:color="auto"/>
              </w:divBdr>
            </w:div>
            <w:div w:id="2122066462">
              <w:marLeft w:val="0"/>
              <w:marRight w:val="0"/>
              <w:marTop w:val="0"/>
              <w:marBottom w:val="0"/>
              <w:divBdr>
                <w:top w:val="none" w:sz="0" w:space="0" w:color="auto"/>
                <w:left w:val="none" w:sz="0" w:space="0" w:color="auto"/>
                <w:bottom w:val="none" w:sz="0" w:space="0" w:color="auto"/>
                <w:right w:val="none" w:sz="0" w:space="0" w:color="auto"/>
              </w:divBdr>
            </w:div>
          </w:divsChild>
        </w:div>
        <w:div w:id="1522086532">
          <w:marLeft w:val="-225"/>
          <w:marRight w:val="-225"/>
          <w:marTop w:val="0"/>
          <w:marBottom w:val="0"/>
          <w:divBdr>
            <w:top w:val="none" w:sz="0" w:space="0" w:color="auto"/>
            <w:left w:val="none" w:sz="0" w:space="0" w:color="auto"/>
            <w:bottom w:val="none" w:sz="0" w:space="0" w:color="auto"/>
            <w:right w:val="none" w:sz="0" w:space="0" w:color="auto"/>
          </w:divBdr>
          <w:divsChild>
            <w:div w:id="1838645034">
              <w:marLeft w:val="0"/>
              <w:marRight w:val="0"/>
              <w:marTop w:val="0"/>
              <w:marBottom w:val="0"/>
              <w:divBdr>
                <w:top w:val="none" w:sz="0" w:space="0" w:color="auto"/>
                <w:left w:val="none" w:sz="0" w:space="0" w:color="auto"/>
                <w:bottom w:val="none" w:sz="0" w:space="0" w:color="auto"/>
                <w:right w:val="none" w:sz="0" w:space="0" w:color="auto"/>
              </w:divBdr>
            </w:div>
            <w:div w:id="545147341">
              <w:marLeft w:val="0"/>
              <w:marRight w:val="0"/>
              <w:marTop w:val="0"/>
              <w:marBottom w:val="0"/>
              <w:divBdr>
                <w:top w:val="none" w:sz="0" w:space="0" w:color="auto"/>
                <w:left w:val="none" w:sz="0" w:space="0" w:color="auto"/>
                <w:bottom w:val="none" w:sz="0" w:space="0" w:color="auto"/>
                <w:right w:val="none" w:sz="0" w:space="0" w:color="auto"/>
              </w:divBdr>
            </w:div>
          </w:divsChild>
        </w:div>
        <w:div w:id="1465076844">
          <w:marLeft w:val="-225"/>
          <w:marRight w:val="-225"/>
          <w:marTop w:val="0"/>
          <w:marBottom w:val="0"/>
          <w:divBdr>
            <w:top w:val="none" w:sz="0" w:space="0" w:color="auto"/>
            <w:left w:val="none" w:sz="0" w:space="0" w:color="auto"/>
            <w:bottom w:val="none" w:sz="0" w:space="0" w:color="auto"/>
            <w:right w:val="none" w:sz="0" w:space="0" w:color="auto"/>
          </w:divBdr>
          <w:divsChild>
            <w:div w:id="386271174">
              <w:marLeft w:val="0"/>
              <w:marRight w:val="0"/>
              <w:marTop w:val="0"/>
              <w:marBottom w:val="0"/>
              <w:divBdr>
                <w:top w:val="none" w:sz="0" w:space="0" w:color="auto"/>
                <w:left w:val="none" w:sz="0" w:space="0" w:color="auto"/>
                <w:bottom w:val="none" w:sz="0" w:space="0" w:color="auto"/>
                <w:right w:val="none" w:sz="0" w:space="0" w:color="auto"/>
              </w:divBdr>
            </w:div>
            <w:div w:id="1118525185">
              <w:marLeft w:val="0"/>
              <w:marRight w:val="0"/>
              <w:marTop w:val="0"/>
              <w:marBottom w:val="0"/>
              <w:divBdr>
                <w:top w:val="none" w:sz="0" w:space="0" w:color="auto"/>
                <w:left w:val="none" w:sz="0" w:space="0" w:color="auto"/>
                <w:bottom w:val="none" w:sz="0" w:space="0" w:color="auto"/>
                <w:right w:val="none" w:sz="0" w:space="0" w:color="auto"/>
              </w:divBdr>
            </w:div>
          </w:divsChild>
        </w:div>
        <w:div w:id="740254527">
          <w:marLeft w:val="-225"/>
          <w:marRight w:val="-225"/>
          <w:marTop w:val="0"/>
          <w:marBottom w:val="0"/>
          <w:divBdr>
            <w:top w:val="none" w:sz="0" w:space="0" w:color="auto"/>
            <w:left w:val="none" w:sz="0" w:space="0" w:color="auto"/>
            <w:bottom w:val="none" w:sz="0" w:space="0" w:color="auto"/>
            <w:right w:val="none" w:sz="0" w:space="0" w:color="auto"/>
          </w:divBdr>
          <w:divsChild>
            <w:div w:id="2031489263">
              <w:marLeft w:val="0"/>
              <w:marRight w:val="0"/>
              <w:marTop w:val="0"/>
              <w:marBottom w:val="0"/>
              <w:divBdr>
                <w:top w:val="none" w:sz="0" w:space="0" w:color="auto"/>
                <w:left w:val="none" w:sz="0" w:space="0" w:color="auto"/>
                <w:bottom w:val="none" w:sz="0" w:space="0" w:color="auto"/>
                <w:right w:val="none" w:sz="0" w:space="0" w:color="auto"/>
              </w:divBdr>
            </w:div>
            <w:div w:id="613757086">
              <w:marLeft w:val="0"/>
              <w:marRight w:val="0"/>
              <w:marTop w:val="0"/>
              <w:marBottom w:val="0"/>
              <w:divBdr>
                <w:top w:val="none" w:sz="0" w:space="0" w:color="auto"/>
                <w:left w:val="none" w:sz="0" w:space="0" w:color="auto"/>
                <w:bottom w:val="none" w:sz="0" w:space="0" w:color="auto"/>
                <w:right w:val="none" w:sz="0" w:space="0" w:color="auto"/>
              </w:divBdr>
            </w:div>
          </w:divsChild>
        </w:div>
        <w:div w:id="813332383">
          <w:marLeft w:val="-225"/>
          <w:marRight w:val="-225"/>
          <w:marTop w:val="0"/>
          <w:marBottom w:val="0"/>
          <w:divBdr>
            <w:top w:val="none" w:sz="0" w:space="0" w:color="auto"/>
            <w:left w:val="none" w:sz="0" w:space="0" w:color="auto"/>
            <w:bottom w:val="none" w:sz="0" w:space="0" w:color="auto"/>
            <w:right w:val="none" w:sz="0" w:space="0" w:color="auto"/>
          </w:divBdr>
          <w:divsChild>
            <w:div w:id="2101752148">
              <w:marLeft w:val="0"/>
              <w:marRight w:val="0"/>
              <w:marTop w:val="0"/>
              <w:marBottom w:val="0"/>
              <w:divBdr>
                <w:top w:val="none" w:sz="0" w:space="0" w:color="auto"/>
                <w:left w:val="none" w:sz="0" w:space="0" w:color="auto"/>
                <w:bottom w:val="none" w:sz="0" w:space="0" w:color="auto"/>
                <w:right w:val="none" w:sz="0" w:space="0" w:color="auto"/>
              </w:divBdr>
            </w:div>
            <w:div w:id="1900287719">
              <w:marLeft w:val="0"/>
              <w:marRight w:val="0"/>
              <w:marTop w:val="0"/>
              <w:marBottom w:val="0"/>
              <w:divBdr>
                <w:top w:val="none" w:sz="0" w:space="0" w:color="auto"/>
                <w:left w:val="none" w:sz="0" w:space="0" w:color="auto"/>
                <w:bottom w:val="none" w:sz="0" w:space="0" w:color="auto"/>
                <w:right w:val="none" w:sz="0" w:space="0" w:color="auto"/>
              </w:divBdr>
            </w:div>
          </w:divsChild>
        </w:div>
        <w:div w:id="947926804">
          <w:marLeft w:val="-225"/>
          <w:marRight w:val="-225"/>
          <w:marTop w:val="0"/>
          <w:marBottom w:val="0"/>
          <w:divBdr>
            <w:top w:val="none" w:sz="0" w:space="0" w:color="auto"/>
            <w:left w:val="none" w:sz="0" w:space="0" w:color="auto"/>
            <w:bottom w:val="none" w:sz="0" w:space="0" w:color="auto"/>
            <w:right w:val="none" w:sz="0" w:space="0" w:color="auto"/>
          </w:divBdr>
          <w:divsChild>
            <w:div w:id="756940923">
              <w:marLeft w:val="0"/>
              <w:marRight w:val="0"/>
              <w:marTop w:val="0"/>
              <w:marBottom w:val="0"/>
              <w:divBdr>
                <w:top w:val="none" w:sz="0" w:space="0" w:color="auto"/>
                <w:left w:val="none" w:sz="0" w:space="0" w:color="auto"/>
                <w:bottom w:val="none" w:sz="0" w:space="0" w:color="auto"/>
                <w:right w:val="none" w:sz="0" w:space="0" w:color="auto"/>
              </w:divBdr>
            </w:div>
            <w:div w:id="1707366074">
              <w:marLeft w:val="0"/>
              <w:marRight w:val="0"/>
              <w:marTop w:val="0"/>
              <w:marBottom w:val="0"/>
              <w:divBdr>
                <w:top w:val="none" w:sz="0" w:space="0" w:color="auto"/>
                <w:left w:val="none" w:sz="0" w:space="0" w:color="auto"/>
                <w:bottom w:val="none" w:sz="0" w:space="0" w:color="auto"/>
                <w:right w:val="none" w:sz="0" w:space="0" w:color="auto"/>
              </w:divBdr>
            </w:div>
          </w:divsChild>
        </w:div>
        <w:div w:id="300698563">
          <w:marLeft w:val="-225"/>
          <w:marRight w:val="-225"/>
          <w:marTop w:val="0"/>
          <w:marBottom w:val="0"/>
          <w:divBdr>
            <w:top w:val="none" w:sz="0" w:space="0" w:color="auto"/>
            <w:left w:val="none" w:sz="0" w:space="0" w:color="auto"/>
            <w:bottom w:val="none" w:sz="0" w:space="0" w:color="auto"/>
            <w:right w:val="none" w:sz="0" w:space="0" w:color="auto"/>
          </w:divBdr>
          <w:divsChild>
            <w:div w:id="1083792865">
              <w:marLeft w:val="0"/>
              <w:marRight w:val="0"/>
              <w:marTop w:val="0"/>
              <w:marBottom w:val="0"/>
              <w:divBdr>
                <w:top w:val="none" w:sz="0" w:space="0" w:color="auto"/>
                <w:left w:val="none" w:sz="0" w:space="0" w:color="auto"/>
                <w:bottom w:val="none" w:sz="0" w:space="0" w:color="auto"/>
                <w:right w:val="none" w:sz="0" w:space="0" w:color="auto"/>
              </w:divBdr>
            </w:div>
            <w:div w:id="614362080">
              <w:marLeft w:val="0"/>
              <w:marRight w:val="0"/>
              <w:marTop w:val="0"/>
              <w:marBottom w:val="0"/>
              <w:divBdr>
                <w:top w:val="none" w:sz="0" w:space="0" w:color="auto"/>
                <w:left w:val="none" w:sz="0" w:space="0" w:color="auto"/>
                <w:bottom w:val="none" w:sz="0" w:space="0" w:color="auto"/>
                <w:right w:val="none" w:sz="0" w:space="0" w:color="auto"/>
              </w:divBdr>
            </w:div>
          </w:divsChild>
        </w:div>
        <w:div w:id="2070610255">
          <w:marLeft w:val="-225"/>
          <w:marRight w:val="-225"/>
          <w:marTop w:val="0"/>
          <w:marBottom w:val="0"/>
          <w:divBdr>
            <w:top w:val="none" w:sz="0" w:space="0" w:color="auto"/>
            <w:left w:val="none" w:sz="0" w:space="0" w:color="auto"/>
            <w:bottom w:val="none" w:sz="0" w:space="0" w:color="auto"/>
            <w:right w:val="none" w:sz="0" w:space="0" w:color="auto"/>
          </w:divBdr>
          <w:divsChild>
            <w:div w:id="525607349">
              <w:marLeft w:val="0"/>
              <w:marRight w:val="0"/>
              <w:marTop w:val="0"/>
              <w:marBottom w:val="0"/>
              <w:divBdr>
                <w:top w:val="none" w:sz="0" w:space="0" w:color="auto"/>
                <w:left w:val="none" w:sz="0" w:space="0" w:color="auto"/>
                <w:bottom w:val="none" w:sz="0" w:space="0" w:color="auto"/>
                <w:right w:val="none" w:sz="0" w:space="0" w:color="auto"/>
              </w:divBdr>
            </w:div>
            <w:div w:id="864059074">
              <w:marLeft w:val="0"/>
              <w:marRight w:val="0"/>
              <w:marTop w:val="0"/>
              <w:marBottom w:val="0"/>
              <w:divBdr>
                <w:top w:val="none" w:sz="0" w:space="0" w:color="auto"/>
                <w:left w:val="none" w:sz="0" w:space="0" w:color="auto"/>
                <w:bottom w:val="none" w:sz="0" w:space="0" w:color="auto"/>
                <w:right w:val="none" w:sz="0" w:space="0" w:color="auto"/>
              </w:divBdr>
            </w:div>
          </w:divsChild>
        </w:div>
        <w:div w:id="1969048810">
          <w:marLeft w:val="-225"/>
          <w:marRight w:val="-225"/>
          <w:marTop w:val="0"/>
          <w:marBottom w:val="0"/>
          <w:divBdr>
            <w:top w:val="none" w:sz="0" w:space="0" w:color="auto"/>
            <w:left w:val="none" w:sz="0" w:space="0" w:color="auto"/>
            <w:bottom w:val="none" w:sz="0" w:space="0" w:color="auto"/>
            <w:right w:val="none" w:sz="0" w:space="0" w:color="auto"/>
          </w:divBdr>
          <w:divsChild>
            <w:div w:id="928852757">
              <w:marLeft w:val="0"/>
              <w:marRight w:val="0"/>
              <w:marTop w:val="0"/>
              <w:marBottom w:val="0"/>
              <w:divBdr>
                <w:top w:val="none" w:sz="0" w:space="0" w:color="auto"/>
                <w:left w:val="none" w:sz="0" w:space="0" w:color="auto"/>
                <w:bottom w:val="none" w:sz="0" w:space="0" w:color="auto"/>
                <w:right w:val="none" w:sz="0" w:space="0" w:color="auto"/>
              </w:divBdr>
            </w:div>
            <w:div w:id="1264875064">
              <w:marLeft w:val="0"/>
              <w:marRight w:val="0"/>
              <w:marTop w:val="0"/>
              <w:marBottom w:val="0"/>
              <w:divBdr>
                <w:top w:val="none" w:sz="0" w:space="0" w:color="auto"/>
                <w:left w:val="none" w:sz="0" w:space="0" w:color="auto"/>
                <w:bottom w:val="none" w:sz="0" w:space="0" w:color="auto"/>
                <w:right w:val="none" w:sz="0" w:space="0" w:color="auto"/>
              </w:divBdr>
            </w:div>
          </w:divsChild>
        </w:div>
        <w:div w:id="1308780864">
          <w:marLeft w:val="-225"/>
          <w:marRight w:val="-225"/>
          <w:marTop w:val="0"/>
          <w:marBottom w:val="0"/>
          <w:divBdr>
            <w:top w:val="none" w:sz="0" w:space="0" w:color="auto"/>
            <w:left w:val="none" w:sz="0" w:space="0" w:color="auto"/>
            <w:bottom w:val="none" w:sz="0" w:space="0" w:color="auto"/>
            <w:right w:val="none" w:sz="0" w:space="0" w:color="auto"/>
          </w:divBdr>
          <w:divsChild>
            <w:div w:id="1435829953">
              <w:marLeft w:val="0"/>
              <w:marRight w:val="0"/>
              <w:marTop w:val="0"/>
              <w:marBottom w:val="0"/>
              <w:divBdr>
                <w:top w:val="none" w:sz="0" w:space="0" w:color="auto"/>
                <w:left w:val="none" w:sz="0" w:space="0" w:color="auto"/>
                <w:bottom w:val="none" w:sz="0" w:space="0" w:color="auto"/>
                <w:right w:val="none" w:sz="0" w:space="0" w:color="auto"/>
              </w:divBdr>
            </w:div>
            <w:div w:id="738597558">
              <w:marLeft w:val="0"/>
              <w:marRight w:val="0"/>
              <w:marTop w:val="0"/>
              <w:marBottom w:val="0"/>
              <w:divBdr>
                <w:top w:val="none" w:sz="0" w:space="0" w:color="auto"/>
                <w:left w:val="none" w:sz="0" w:space="0" w:color="auto"/>
                <w:bottom w:val="none" w:sz="0" w:space="0" w:color="auto"/>
                <w:right w:val="none" w:sz="0" w:space="0" w:color="auto"/>
              </w:divBdr>
            </w:div>
          </w:divsChild>
        </w:div>
        <w:div w:id="1454597813">
          <w:marLeft w:val="-225"/>
          <w:marRight w:val="-225"/>
          <w:marTop w:val="0"/>
          <w:marBottom w:val="0"/>
          <w:divBdr>
            <w:top w:val="none" w:sz="0" w:space="0" w:color="auto"/>
            <w:left w:val="none" w:sz="0" w:space="0" w:color="auto"/>
            <w:bottom w:val="none" w:sz="0" w:space="0" w:color="auto"/>
            <w:right w:val="none" w:sz="0" w:space="0" w:color="auto"/>
          </w:divBdr>
          <w:divsChild>
            <w:div w:id="1591305327">
              <w:marLeft w:val="0"/>
              <w:marRight w:val="0"/>
              <w:marTop w:val="0"/>
              <w:marBottom w:val="0"/>
              <w:divBdr>
                <w:top w:val="none" w:sz="0" w:space="0" w:color="auto"/>
                <w:left w:val="none" w:sz="0" w:space="0" w:color="auto"/>
                <w:bottom w:val="none" w:sz="0" w:space="0" w:color="auto"/>
                <w:right w:val="none" w:sz="0" w:space="0" w:color="auto"/>
              </w:divBdr>
            </w:div>
            <w:div w:id="204876271">
              <w:marLeft w:val="0"/>
              <w:marRight w:val="0"/>
              <w:marTop w:val="0"/>
              <w:marBottom w:val="0"/>
              <w:divBdr>
                <w:top w:val="none" w:sz="0" w:space="0" w:color="auto"/>
                <w:left w:val="none" w:sz="0" w:space="0" w:color="auto"/>
                <w:bottom w:val="none" w:sz="0" w:space="0" w:color="auto"/>
                <w:right w:val="none" w:sz="0" w:space="0" w:color="auto"/>
              </w:divBdr>
            </w:div>
          </w:divsChild>
        </w:div>
        <w:div w:id="649940677">
          <w:marLeft w:val="-225"/>
          <w:marRight w:val="-225"/>
          <w:marTop w:val="0"/>
          <w:marBottom w:val="0"/>
          <w:divBdr>
            <w:top w:val="none" w:sz="0" w:space="0" w:color="auto"/>
            <w:left w:val="none" w:sz="0" w:space="0" w:color="auto"/>
            <w:bottom w:val="none" w:sz="0" w:space="0" w:color="auto"/>
            <w:right w:val="none" w:sz="0" w:space="0" w:color="auto"/>
          </w:divBdr>
          <w:divsChild>
            <w:div w:id="1392654242">
              <w:marLeft w:val="0"/>
              <w:marRight w:val="0"/>
              <w:marTop w:val="0"/>
              <w:marBottom w:val="0"/>
              <w:divBdr>
                <w:top w:val="none" w:sz="0" w:space="0" w:color="auto"/>
                <w:left w:val="none" w:sz="0" w:space="0" w:color="auto"/>
                <w:bottom w:val="none" w:sz="0" w:space="0" w:color="auto"/>
                <w:right w:val="none" w:sz="0" w:space="0" w:color="auto"/>
              </w:divBdr>
            </w:div>
            <w:div w:id="1542479479">
              <w:marLeft w:val="0"/>
              <w:marRight w:val="0"/>
              <w:marTop w:val="0"/>
              <w:marBottom w:val="0"/>
              <w:divBdr>
                <w:top w:val="none" w:sz="0" w:space="0" w:color="auto"/>
                <w:left w:val="none" w:sz="0" w:space="0" w:color="auto"/>
                <w:bottom w:val="none" w:sz="0" w:space="0" w:color="auto"/>
                <w:right w:val="none" w:sz="0" w:space="0" w:color="auto"/>
              </w:divBdr>
            </w:div>
          </w:divsChild>
        </w:div>
        <w:div w:id="1872985286">
          <w:marLeft w:val="-225"/>
          <w:marRight w:val="-225"/>
          <w:marTop w:val="0"/>
          <w:marBottom w:val="0"/>
          <w:divBdr>
            <w:top w:val="none" w:sz="0" w:space="0" w:color="auto"/>
            <w:left w:val="none" w:sz="0" w:space="0" w:color="auto"/>
            <w:bottom w:val="none" w:sz="0" w:space="0" w:color="auto"/>
            <w:right w:val="none" w:sz="0" w:space="0" w:color="auto"/>
          </w:divBdr>
          <w:divsChild>
            <w:div w:id="2078244045">
              <w:marLeft w:val="0"/>
              <w:marRight w:val="0"/>
              <w:marTop w:val="0"/>
              <w:marBottom w:val="0"/>
              <w:divBdr>
                <w:top w:val="none" w:sz="0" w:space="0" w:color="auto"/>
                <w:left w:val="none" w:sz="0" w:space="0" w:color="auto"/>
                <w:bottom w:val="none" w:sz="0" w:space="0" w:color="auto"/>
                <w:right w:val="none" w:sz="0" w:space="0" w:color="auto"/>
              </w:divBdr>
            </w:div>
            <w:div w:id="2034728368">
              <w:marLeft w:val="0"/>
              <w:marRight w:val="0"/>
              <w:marTop w:val="0"/>
              <w:marBottom w:val="0"/>
              <w:divBdr>
                <w:top w:val="none" w:sz="0" w:space="0" w:color="auto"/>
                <w:left w:val="none" w:sz="0" w:space="0" w:color="auto"/>
                <w:bottom w:val="none" w:sz="0" w:space="0" w:color="auto"/>
                <w:right w:val="none" w:sz="0" w:space="0" w:color="auto"/>
              </w:divBdr>
            </w:div>
          </w:divsChild>
        </w:div>
        <w:div w:id="581647463">
          <w:marLeft w:val="-225"/>
          <w:marRight w:val="-225"/>
          <w:marTop w:val="0"/>
          <w:marBottom w:val="0"/>
          <w:divBdr>
            <w:top w:val="none" w:sz="0" w:space="0" w:color="auto"/>
            <w:left w:val="none" w:sz="0" w:space="0" w:color="auto"/>
            <w:bottom w:val="none" w:sz="0" w:space="0" w:color="auto"/>
            <w:right w:val="none" w:sz="0" w:space="0" w:color="auto"/>
          </w:divBdr>
          <w:divsChild>
            <w:div w:id="1834569964">
              <w:marLeft w:val="0"/>
              <w:marRight w:val="0"/>
              <w:marTop w:val="0"/>
              <w:marBottom w:val="0"/>
              <w:divBdr>
                <w:top w:val="none" w:sz="0" w:space="0" w:color="auto"/>
                <w:left w:val="none" w:sz="0" w:space="0" w:color="auto"/>
                <w:bottom w:val="none" w:sz="0" w:space="0" w:color="auto"/>
                <w:right w:val="none" w:sz="0" w:space="0" w:color="auto"/>
              </w:divBdr>
            </w:div>
            <w:div w:id="450591847">
              <w:marLeft w:val="0"/>
              <w:marRight w:val="0"/>
              <w:marTop w:val="0"/>
              <w:marBottom w:val="0"/>
              <w:divBdr>
                <w:top w:val="none" w:sz="0" w:space="0" w:color="auto"/>
                <w:left w:val="none" w:sz="0" w:space="0" w:color="auto"/>
                <w:bottom w:val="none" w:sz="0" w:space="0" w:color="auto"/>
                <w:right w:val="none" w:sz="0" w:space="0" w:color="auto"/>
              </w:divBdr>
            </w:div>
          </w:divsChild>
        </w:div>
        <w:div w:id="1211959927">
          <w:marLeft w:val="-225"/>
          <w:marRight w:val="-225"/>
          <w:marTop w:val="0"/>
          <w:marBottom w:val="0"/>
          <w:divBdr>
            <w:top w:val="none" w:sz="0" w:space="0" w:color="auto"/>
            <w:left w:val="none" w:sz="0" w:space="0" w:color="auto"/>
            <w:bottom w:val="none" w:sz="0" w:space="0" w:color="auto"/>
            <w:right w:val="none" w:sz="0" w:space="0" w:color="auto"/>
          </w:divBdr>
          <w:divsChild>
            <w:div w:id="1331450230">
              <w:marLeft w:val="0"/>
              <w:marRight w:val="0"/>
              <w:marTop w:val="0"/>
              <w:marBottom w:val="0"/>
              <w:divBdr>
                <w:top w:val="none" w:sz="0" w:space="0" w:color="auto"/>
                <w:left w:val="none" w:sz="0" w:space="0" w:color="auto"/>
                <w:bottom w:val="none" w:sz="0" w:space="0" w:color="auto"/>
                <w:right w:val="none" w:sz="0" w:space="0" w:color="auto"/>
              </w:divBdr>
            </w:div>
            <w:div w:id="722102658">
              <w:marLeft w:val="0"/>
              <w:marRight w:val="0"/>
              <w:marTop w:val="0"/>
              <w:marBottom w:val="0"/>
              <w:divBdr>
                <w:top w:val="none" w:sz="0" w:space="0" w:color="auto"/>
                <w:left w:val="none" w:sz="0" w:space="0" w:color="auto"/>
                <w:bottom w:val="none" w:sz="0" w:space="0" w:color="auto"/>
                <w:right w:val="none" w:sz="0" w:space="0" w:color="auto"/>
              </w:divBdr>
            </w:div>
          </w:divsChild>
        </w:div>
        <w:div w:id="395322354">
          <w:marLeft w:val="-225"/>
          <w:marRight w:val="-225"/>
          <w:marTop w:val="0"/>
          <w:marBottom w:val="0"/>
          <w:divBdr>
            <w:top w:val="none" w:sz="0" w:space="0" w:color="auto"/>
            <w:left w:val="none" w:sz="0" w:space="0" w:color="auto"/>
            <w:bottom w:val="none" w:sz="0" w:space="0" w:color="auto"/>
            <w:right w:val="none" w:sz="0" w:space="0" w:color="auto"/>
          </w:divBdr>
          <w:divsChild>
            <w:div w:id="338429735">
              <w:marLeft w:val="0"/>
              <w:marRight w:val="0"/>
              <w:marTop w:val="0"/>
              <w:marBottom w:val="0"/>
              <w:divBdr>
                <w:top w:val="none" w:sz="0" w:space="0" w:color="auto"/>
                <w:left w:val="none" w:sz="0" w:space="0" w:color="auto"/>
                <w:bottom w:val="none" w:sz="0" w:space="0" w:color="auto"/>
                <w:right w:val="none" w:sz="0" w:space="0" w:color="auto"/>
              </w:divBdr>
            </w:div>
            <w:div w:id="1558321941">
              <w:marLeft w:val="0"/>
              <w:marRight w:val="0"/>
              <w:marTop w:val="0"/>
              <w:marBottom w:val="0"/>
              <w:divBdr>
                <w:top w:val="none" w:sz="0" w:space="0" w:color="auto"/>
                <w:left w:val="none" w:sz="0" w:space="0" w:color="auto"/>
                <w:bottom w:val="none" w:sz="0" w:space="0" w:color="auto"/>
                <w:right w:val="none" w:sz="0" w:space="0" w:color="auto"/>
              </w:divBdr>
            </w:div>
          </w:divsChild>
        </w:div>
        <w:div w:id="1550259774">
          <w:marLeft w:val="-225"/>
          <w:marRight w:val="-225"/>
          <w:marTop w:val="0"/>
          <w:marBottom w:val="0"/>
          <w:divBdr>
            <w:top w:val="none" w:sz="0" w:space="0" w:color="auto"/>
            <w:left w:val="none" w:sz="0" w:space="0" w:color="auto"/>
            <w:bottom w:val="none" w:sz="0" w:space="0" w:color="auto"/>
            <w:right w:val="none" w:sz="0" w:space="0" w:color="auto"/>
          </w:divBdr>
          <w:divsChild>
            <w:div w:id="65030283">
              <w:marLeft w:val="0"/>
              <w:marRight w:val="0"/>
              <w:marTop w:val="0"/>
              <w:marBottom w:val="0"/>
              <w:divBdr>
                <w:top w:val="none" w:sz="0" w:space="0" w:color="auto"/>
                <w:left w:val="none" w:sz="0" w:space="0" w:color="auto"/>
                <w:bottom w:val="none" w:sz="0" w:space="0" w:color="auto"/>
                <w:right w:val="none" w:sz="0" w:space="0" w:color="auto"/>
              </w:divBdr>
            </w:div>
            <w:div w:id="615065502">
              <w:marLeft w:val="0"/>
              <w:marRight w:val="0"/>
              <w:marTop w:val="0"/>
              <w:marBottom w:val="0"/>
              <w:divBdr>
                <w:top w:val="none" w:sz="0" w:space="0" w:color="auto"/>
                <w:left w:val="none" w:sz="0" w:space="0" w:color="auto"/>
                <w:bottom w:val="none" w:sz="0" w:space="0" w:color="auto"/>
                <w:right w:val="none" w:sz="0" w:space="0" w:color="auto"/>
              </w:divBdr>
            </w:div>
          </w:divsChild>
        </w:div>
        <w:div w:id="1378747248">
          <w:marLeft w:val="-225"/>
          <w:marRight w:val="-225"/>
          <w:marTop w:val="0"/>
          <w:marBottom w:val="0"/>
          <w:divBdr>
            <w:top w:val="none" w:sz="0" w:space="0" w:color="auto"/>
            <w:left w:val="none" w:sz="0" w:space="0" w:color="auto"/>
            <w:bottom w:val="none" w:sz="0" w:space="0" w:color="auto"/>
            <w:right w:val="none" w:sz="0" w:space="0" w:color="auto"/>
          </w:divBdr>
          <w:divsChild>
            <w:div w:id="1625960936">
              <w:marLeft w:val="0"/>
              <w:marRight w:val="0"/>
              <w:marTop w:val="0"/>
              <w:marBottom w:val="0"/>
              <w:divBdr>
                <w:top w:val="none" w:sz="0" w:space="0" w:color="auto"/>
                <w:left w:val="none" w:sz="0" w:space="0" w:color="auto"/>
                <w:bottom w:val="none" w:sz="0" w:space="0" w:color="auto"/>
                <w:right w:val="none" w:sz="0" w:space="0" w:color="auto"/>
              </w:divBdr>
            </w:div>
            <w:div w:id="382023706">
              <w:marLeft w:val="0"/>
              <w:marRight w:val="0"/>
              <w:marTop w:val="0"/>
              <w:marBottom w:val="0"/>
              <w:divBdr>
                <w:top w:val="none" w:sz="0" w:space="0" w:color="auto"/>
                <w:left w:val="none" w:sz="0" w:space="0" w:color="auto"/>
                <w:bottom w:val="none" w:sz="0" w:space="0" w:color="auto"/>
                <w:right w:val="none" w:sz="0" w:space="0" w:color="auto"/>
              </w:divBdr>
            </w:div>
          </w:divsChild>
        </w:div>
        <w:div w:id="1364671610">
          <w:marLeft w:val="-225"/>
          <w:marRight w:val="-225"/>
          <w:marTop w:val="0"/>
          <w:marBottom w:val="0"/>
          <w:divBdr>
            <w:top w:val="none" w:sz="0" w:space="0" w:color="auto"/>
            <w:left w:val="none" w:sz="0" w:space="0" w:color="auto"/>
            <w:bottom w:val="none" w:sz="0" w:space="0" w:color="auto"/>
            <w:right w:val="none" w:sz="0" w:space="0" w:color="auto"/>
          </w:divBdr>
          <w:divsChild>
            <w:div w:id="1787196846">
              <w:marLeft w:val="0"/>
              <w:marRight w:val="0"/>
              <w:marTop w:val="0"/>
              <w:marBottom w:val="0"/>
              <w:divBdr>
                <w:top w:val="none" w:sz="0" w:space="0" w:color="auto"/>
                <w:left w:val="none" w:sz="0" w:space="0" w:color="auto"/>
                <w:bottom w:val="none" w:sz="0" w:space="0" w:color="auto"/>
                <w:right w:val="none" w:sz="0" w:space="0" w:color="auto"/>
              </w:divBdr>
            </w:div>
            <w:div w:id="11386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1882">
      <w:bodyDiv w:val="1"/>
      <w:marLeft w:val="0"/>
      <w:marRight w:val="0"/>
      <w:marTop w:val="0"/>
      <w:marBottom w:val="0"/>
      <w:divBdr>
        <w:top w:val="none" w:sz="0" w:space="0" w:color="auto"/>
        <w:left w:val="none" w:sz="0" w:space="0" w:color="auto"/>
        <w:bottom w:val="none" w:sz="0" w:space="0" w:color="auto"/>
        <w:right w:val="none" w:sz="0" w:space="0" w:color="auto"/>
      </w:divBdr>
    </w:div>
    <w:div w:id="1022436124">
      <w:bodyDiv w:val="1"/>
      <w:marLeft w:val="0"/>
      <w:marRight w:val="0"/>
      <w:marTop w:val="0"/>
      <w:marBottom w:val="0"/>
      <w:divBdr>
        <w:top w:val="none" w:sz="0" w:space="0" w:color="auto"/>
        <w:left w:val="none" w:sz="0" w:space="0" w:color="auto"/>
        <w:bottom w:val="none" w:sz="0" w:space="0" w:color="auto"/>
        <w:right w:val="none" w:sz="0" w:space="0" w:color="auto"/>
      </w:divBdr>
      <w:divsChild>
        <w:div w:id="1666854176">
          <w:marLeft w:val="0"/>
          <w:marRight w:val="0"/>
          <w:marTop w:val="0"/>
          <w:marBottom w:val="0"/>
          <w:divBdr>
            <w:top w:val="none" w:sz="0" w:space="0" w:color="auto"/>
            <w:left w:val="none" w:sz="0" w:space="0" w:color="auto"/>
            <w:bottom w:val="none" w:sz="0" w:space="0" w:color="auto"/>
            <w:right w:val="none" w:sz="0" w:space="0" w:color="auto"/>
          </w:divBdr>
        </w:div>
      </w:divsChild>
    </w:div>
    <w:div w:id="1024480670">
      <w:bodyDiv w:val="1"/>
      <w:marLeft w:val="0"/>
      <w:marRight w:val="0"/>
      <w:marTop w:val="0"/>
      <w:marBottom w:val="0"/>
      <w:divBdr>
        <w:top w:val="none" w:sz="0" w:space="0" w:color="auto"/>
        <w:left w:val="none" w:sz="0" w:space="0" w:color="auto"/>
        <w:bottom w:val="none" w:sz="0" w:space="0" w:color="auto"/>
        <w:right w:val="none" w:sz="0" w:space="0" w:color="auto"/>
      </w:divBdr>
      <w:divsChild>
        <w:div w:id="1091003331">
          <w:marLeft w:val="0"/>
          <w:marRight w:val="0"/>
          <w:marTop w:val="0"/>
          <w:marBottom w:val="210"/>
          <w:divBdr>
            <w:top w:val="none" w:sz="0" w:space="0" w:color="auto"/>
            <w:left w:val="none" w:sz="0" w:space="0" w:color="auto"/>
            <w:bottom w:val="none" w:sz="0" w:space="0" w:color="auto"/>
            <w:right w:val="none" w:sz="0" w:space="0" w:color="auto"/>
          </w:divBdr>
          <w:divsChild>
            <w:div w:id="1227182894">
              <w:marLeft w:val="0"/>
              <w:marRight w:val="0"/>
              <w:marTop w:val="0"/>
              <w:marBottom w:val="0"/>
              <w:divBdr>
                <w:top w:val="none" w:sz="0" w:space="0" w:color="auto"/>
                <w:left w:val="none" w:sz="0" w:space="0" w:color="auto"/>
                <w:bottom w:val="none" w:sz="0" w:space="0" w:color="auto"/>
                <w:right w:val="none" w:sz="0" w:space="0" w:color="auto"/>
              </w:divBdr>
            </w:div>
            <w:div w:id="503713358">
              <w:marLeft w:val="0"/>
              <w:marRight w:val="0"/>
              <w:marTop w:val="0"/>
              <w:marBottom w:val="0"/>
              <w:divBdr>
                <w:top w:val="none" w:sz="0" w:space="0" w:color="auto"/>
                <w:left w:val="none" w:sz="0" w:space="0" w:color="auto"/>
                <w:bottom w:val="none" w:sz="0" w:space="0" w:color="auto"/>
                <w:right w:val="none" w:sz="0" w:space="0" w:color="auto"/>
              </w:divBdr>
            </w:div>
          </w:divsChild>
        </w:div>
        <w:div w:id="191842722">
          <w:marLeft w:val="0"/>
          <w:marRight w:val="0"/>
          <w:marTop w:val="0"/>
          <w:marBottom w:val="210"/>
          <w:divBdr>
            <w:top w:val="none" w:sz="0" w:space="0" w:color="auto"/>
            <w:left w:val="none" w:sz="0" w:space="0" w:color="auto"/>
            <w:bottom w:val="none" w:sz="0" w:space="0" w:color="auto"/>
            <w:right w:val="none" w:sz="0" w:space="0" w:color="auto"/>
          </w:divBdr>
          <w:divsChild>
            <w:div w:id="1485389216">
              <w:marLeft w:val="0"/>
              <w:marRight w:val="0"/>
              <w:marTop w:val="0"/>
              <w:marBottom w:val="0"/>
              <w:divBdr>
                <w:top w:val="none" w:sz="0" w:space="0" w:color="auto"/>
                <w:left w:val="none" w:sz="0" w:space="0" w:color="auto"/>
                <w:bottom w:val="none" w:sz="0" w:space="0" w:color="auto"/>
                <w:right w:val="none" w:sz="0" w:space="0" w:color="auto"/>
              </w:divBdr>
            </w:div>
            <w:div w:id="975791885">
              <w:marLeft w:val="0"/>
              <w:marRight w:val="0"/>
              <w:marTop w:val="0"/>
              <w:marBottom w:val="0"/>
              <w:divBdr>
                <w:top w:val="none" w:sz="0" w:space="0" w:color="auto"/>
                <w:left w:val="none" w:sz="0" w:space="0" w:color="auto"/>
                <w:bottom w:val="none" w:sz="0" w:space="0" w:color="auto"/>
                <w:right w:val="none" w:sz="0" w:space="0" w:color="auto"/>
              </w:divBdr>
            </w:div>
          </w:divsChild>
        </w:div>
        <w:div w:id="1551846971">
          <w:marLeft w:val="0"/>
          <w:marRight w:val="0"/>
          <w:marTop w:val="0"/>
          <w:marBottom w:val="210"/>
          <w:divBdr>
            <w:top w:val="none" w:sz="0" w:space="0" w:color="auto"/>
            <w:left w:val="none" w:sz="0" w:space="0" w:color="auto"/>
            <w:bottom w:val="none" w:sz="0" w:space="0" w:color="auto"/>
            <w:right w:val="none" w:sz="0" w:space="0" w:color="auto"/>
          </w:divBdr>
          <w:divsChild>
            <w:div w:id="1846551168">
              <w:marLeft w:val="0"/>
              <w:marRight w:val="0"/>
              <w:marTop w:val="0"/>
              <w:marBottom w:val="0"/>
              <w:divBdr>
                <w:top w:val="none" w:sz="0" w:space="0" w:color="auto"/>
                <w:left w:val="none" w:sz="0" w:space="0" w:color="auto"/>
                <w:bottom w:val="none" w:sz="0" w:space="0" w:color="auto"/>
                <w:right w:val="none" w:sz="0" w:space="0" w:color="auto"/>
              </w:divBdr>
            </w:div>
            <w:div w:id="532226923">
              <w:marLeft w:val="0"/>
              <w:marRight w:val="0"/>
              <w:marTop w:val="0"/>
              <w:marBottom w:val="0"/>
              <w:divBdr>
                <w:top w:val="none" w:sz="0" w:space="0" w:color="auto"/>
                <w:left w:val="none" w:sz="0" w:space="0" w:color="auto"/>
                <w:bottom w:val="none" w:sz="0" w:space="0" w:color="auto"/>
                <w:right w:val="none" w:sz="0" w:space="0" w:color="auto"/>
              </w:divBdr>
            </w:div>
          </w:divsChild>
        </w:div>
        <w:div w:id="395518260">
          <w:marLeft w:val="0"/>
          <w:marRight w:val="0"/>
          <w:marTop w:val="0"/>
          <w:marBottom w:val="210"/>
          <w:divBdr>
            <w:top w:val="none" w:sz="0" w:space="0" w:color="auto"/>
            <w:left w:val="none" w:sz="0" w:space="0" w:color="auto"/>
            <w:bottom w:val="none" w:sz="0" w:space="0" w:color="auto"/>
            <w:right w:val="none" w:sz="0" w:space="0" w:color="auto"/>
          </w:divBdr>
          <w:divsChild>
            <w:div w:id="1505895421">
              <w:marLeft w:val="0"/>
              <w:marRight w:val="0"/>
              <w:marTop w:val="0"/>
              <w:marBottom w:val="0"/>
              <w:divBdr>
                <w:top w:val="none" w:sz="0" w:space="0" w:color="auto"/>
                <w:left w:val="none" w:sz="0" w:space="0" w:color="auto"/>
                <w:bottom w:val="none" w:sz="0" w:space="0" w:color="auto"/>
                <w:right w:val="none" w:sz="0" w:space="0" w:color="auto"/>
              </w:divBdr>
            </w:div>
            <w:div w:id="849026404">
              <w:marLeft w:val="0"/>
              <w:marRight w:val="0"/>
              <w:marTop w:val="0"/>
              <w:marBottom w:val="0"/>
              <w:divBdr>
                <w:top w:val="none" w:sz="0" w:space="0" w:color="auto"/>
                <w:left w:val="none" w:sz="0" w:space="0" w:color="auto"/>
                <w:bottom w:val="none" w:sz="0" w:space="0" w:color="auto"/>
                <w:right w:val="none" w:sz="0" w:space="0" w:color="auto"/>
              </w:divBdr>
            </w:div>
          </w:divsChild>
        </w:div>
        <w:div w:id="816070244">
          <w:marLeft w:val="0"/>
          <w:marRight w:val="0"/>
          <w:marTop w:val="0"/>
          <w:marBottom w:val="210"/>
          <w:divBdr>
            <w:top w:val="none" w:sz="0" w:space="0" w:color="auto"/>
            <w:left w:val="none" w:sz="0" w:space="0" w:color="auto"/>
            <w:bottom w:val="none" w:sz="0" w:space="0" w:color="auto"/>
            <w:right w:val="none" w:sz="0" w:space="0" w:color="auto"/>
          </w:divBdr>
          <w:divsChild>
            <w:div w:id="1594170224">
              <w:marLeft w:val="0"/>
              <w:marRight w:val="0"/>
              <w:marTop w:val="0"/>
              <w:marBottom w:val="0"/>
              <w:divBdr>
                <w:top w:val="none" w:sz="0" w:space="0" w:color="auto"/>
                <w:left w:val="none" w:sz="0" w:space="0" w:color="auto"/>
                <w:bottom w:val="none" w:sz="0" w:space="0" w:color="auto"/>
                <w:right w:val="none" w:sz="0" w:space="0" w:color="auto"/>
              </w:divBdr>
            </w:div>
            <w:div w:id="846099792">
              <w:marLeft w:val="0"/>
              <w:marRight w:val="0"/>
              <w:marTop w:val="0"/>
              <w:marBottom w:val="0"/>
              <w:divBdr>
                <w:top w:val="none" w:sz="0" w:space="0" w:color="auto"/>
                <w:left w:val="none" w:sz="0" w:space="0" w:color="auto"/>
                <w:bottom w:val="none" w:sz="0" w:space="0" w:color="auto"/>
                <w:right w:val="none" w:sz="0" w:space="0" w:color="auto"/>
              </w:divBdr>
            </w:div>
          </w:divsChild>
        </w:div>
        <w:div w:id="890456834">
          <w:marLeft w:val="0"/>
          <w:marRight w:val="0"/>
          <w:marTop w:val="0"/>
          <w:marBottom w:val="210"/>
          <w:divBdr>
            <w:top w:val="none" w:sz="0" w:space="0" w:color="auto"/>
            <w:left w:val="none" w:sz="0" w:space="0" w:color="auto"/>
            <w:bottom w:val="none" w:sz="0" w:space="0" w:color="auto"/>
            <w:right w:val="none" w:sz="0" w:space="0" w:color="auto"/>
          </w:divBdr>
          <w:divsChild>
            <w:div w:id="663044444">
              <w:marLeft w:val="0"/>
              <w:marRight w:val="0"/>
              <w:marTop w:val="0"/>
              <w:marBottom w:val="0"/>
              <w:divBdr>
                <w:top w:val="none" w:sz="0" w:space="0" w:color="auto"/>
                <w:left w:val="none" w:sz="0" w:space="0" w:color="auto"/>
                <w:bottom w:val="none" w:sz="0" w:space="0" w:color="auto"/>
                <w:right w:val="none" w:sz="0" w:space="0" w:color="auto"/>
              </w:divBdr>
            </w:div>
            <w:div w:id="16594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8244">
      <w:bodyDiv w:val="1"/>
      <w:marLeft w:val="0"/>
      <w:marRight w:val="0"/>
      <w:marTop w:val="0"/>
      <w:marBottom w:val="0"/>
      <w:divBdr>
        <w:top w:val="none" w:sz="0" w:space="0" w:color="auto"/>
        <w:left w:val="none" w:sz="0" w:space="0" w:color="auto"/>
        <w:bottom w:val="none" w:sz="0" w:space="0" w:color="auto"/>
        <w:right w:val="none" w:sz="0" w:space="0" w:color="auto"/>
      </w:divBdr>
    </w:div>
    <w:div w:id="1045716937">
      <w:bodyDiv w:val="1"/>
      <w:marLeft w:val="0"/>
      <w:marRight w:val="0"/>
      <w:marTop w:val="0"/>
      <w:marBottom w:val="0"/>
      <w:divBdr>
        <w:top w:val="none" w:sz="0" w:space="0" w:color="auto"/>
        <w:left w:val="none" w:sz="0" w:space="0" w:color="auto"/>
        <w:bottom w:val="none" w:sz="0" w:space="0" w:color="auto"/>
        <w:right w:val="none" w:sz="0" w:space="0" w:color="auto"/>
      </w:divBdr>
    </w:div>
    <w:div w:id="1056973611">
      <w:bodyDiv w:val="1"/>
      <w:marLeft w:val="0"/>
      <w:marRight w:val="0"/>
      <w:marTop w:val="0"/>
      <w:marBottom w:val="0"/>
      <w:divBdr>
        <w:top w:val="none" w:sz="0" w:space="0" w:color="auto"/>
        <w:left w:val="none" w:sz="0" w:space="0" w:color="auto"/>
        <w:bottom w:val="none" w:sz="0" w:space="0" w:color="auto"/>
        <w:right w:val="none" w:sz="0" w:space="0" w:color="auto"/>
      </w:divBdr>
    </w:div>
    <w:div w:id="1062220089">
      <w:bodyDiv w:val="1"/>
      <w:marLeft w:val="0"/>
      <w:marRight w:val="0"/>
      <w:marTop w:val="0"/>
      <w:marBottom w:val="0"/>
      <w:divBdr>
        <w:top w:val="none" w:sz="0" w:space="0" w:color="auto"/>
        <w:left w:val="none" w:sz="0" w:space="0" w:color="auto"/>
        <w:bottom w:val="none" w:sz="0" w:space="0" w:color="auto"/>
        <w:right w:val="none" w:sz="0" w:space="0" w:color="auto"/>
      </w:divBdr>
    </w:div>
    <w:div w:id="1066606887">
      <w:bodyDiv w:val="1"/>
      <w:marLeft w:val="0"/>
      <w:marRight w:val="0"/>
      <w:marTop w:val="0"/>
      <w:marBottom w:val="0"/>
      <w:divBdr>
        <w:top w:val="none" w:sz="0" w:space="0" w:color="auto"/>
        <w:left w:val="none" w:sz="0" w:space="0" w:color="auto"/>
        <w:bottom w:val="none" w:sz="0" w:space="0" w:color="auto"/>
        <w:right w:val="none" w:sz="0" w:space="0" w:color="auto"/>
      </w:divBdr>
    </w:div>
    <w:div w:id="1071384987">
      <w:bodyDiv w:val="1"/>
      <w:marLeft w:val="0"/>
      <w:marRight w:val="0"/>
      <w:marTop w:val="0"/>
      <w:marBottom w:val="0"/>
      <w:divBdr>
        <w:top w:val="none" w:sz="0" w:space="0" w:color="auto"/>
        <w:left w:val="none" w:sz="0" w:space="0" w:color="auto"/>
        <w:bottom w:val="none" w:sz="0" w:space="0" w:color="auto"/>
        <w:right w:val="none" w:sz="0" w:space="0" w:color="auto"/>
      </w:divBdr>
    </w:div>
    <w:div w:id="1086880231">
      <w:bodyDiv w:val="1"/>
      <w:marLeft w:val="0"/>
      <w:marRight w:val="0"/>
      <w:marTop w:val="0"/>
      <w:marBottom w:val="0"/>
      <w:divBdr>
        <w:top w:val="none" w:sz="0" w:space="0" w:color="auto"/>
        <w:left w:val="none" w:sz="0" w:space="0" w:color="auto"/>
        <w:bottom w:val="none" w:sz="0" w:space="0" w:color="auto"/>
        <w:right w:val="none" w:sz="0" w:space="0" w:color="auto"/>
      </w:divBdr>
    </w:div>
    <w:div w:id="1089887376">
      <w:bodyDiv w:val="1"/>
      <w:marLeft w:val="0"/>
      <w:marRight w:val="0"/>
      <w:marTop w:val="0"/>
      <w:marBottom w:val="0"/>
      <w:divBdr>
        <w:top w:val="none" w:sz="0" w:space="0" w:color="auto"/>
        <w:left w:val="none" w:sz="0" w:space="0" w:color="auto"/>
        <w:bottom w:val="none" w:sz="0" w:space="0" w:color="auto"/>
        <w:right w:val="none" w:sz="0" w:space="0" w:color="auto"/>
      </w:divBdr>
    </w:div>
    <w:div w:id="1093093822">
      <w:bodyDiv w:val="1"/>
      <w:marLeft w:val="0"/>
      <w:marRight w:val="0"/>
      <w:marTop w:val="0"/>
      <w:marBottom w:val="0"/>
      <w:divBdr>
        <w:top w:val="none" w:sz="0" w:space="0" w:color="auto"/>
        <w:left w:val="none" w:sz="0" w:space="0" w:color="auto"/>
        <w:bottom w:val="none" w:sz="0" w:space="0" w:color="auto"/>
        <w:right w:val="none" w:sz="0" w:space="0" w:color="auto"/>
      </w:divBdr>
    </w:div>
    <w:div w:id="1107119901">
      <w:bodyDiv w:val="1"/>
      <w:marLeft w:val="0"/>
      <w:marRight w:val="0"/>
      <w:marTop w:val="0"/>
      <w:marBottom w:val="0"/>
      <w:divBdr>
        <w:top w:val="none" w:sz="0" w:space="0" w:color="auto"/>
        <w:left w:val="none" w:sz="0" w:space="0" w:color="auto"/>
        <w:bottom w:val="none" w:sz="0" w:space="0" w:color="auto"/>
        <w:right w:val="none" w:sz="0" w:space="0" w:color="auto"/>
      </w:divBdr>
      <w:divsChild>
        <w:div w:id="200943370">
          <w:marLeft w:val="0"/>
          <w:marRight w:val="0"/>
          <w:marTop w:val="225"/>
          <w:marBottom w:val="300"/>
          <w:divBdr>
            <w:top w:val="none" w:sz="0" w:space="0" w:color="auto"/>
            <w:left w:val="none" w:sz="0" w:space="0" w:color="auto"/>
            <w:bottom w:val="none" w:sz="0" w:space="0" w:color="auto"/>
            <w:right w:val="none" w:sz="0" w:space="0" w:color="auto"/>
          </w:divBdr>
        </w:div>
        <w:div w:id="937834294">
          <w:marLeft w:val="0"/>
          <w:marRight w:val="0"/>
          <w:marTop w:val="225"/>
          <w:marBottom w:val="300"/>
          <w:divBdr>
            <w:top w:val="none" w:sz="0" w:space="0" w:color="auto"/>
            <w:left w:val="none" w:sz="0" w:space="0" w:color="auto"/>
            <w:bottom w:val="none" w:sz="0" w:space="0" w:color="auto"/>
            <w:right w:val="none" w:sz="0" w:space="0" w:color="auto"/>
          </w:divBdr>
        </w:div>
        <w:div w:id="623584698">
          <w:marLeft w:val="0"/>
          <w:marRight w:val="0"/>
          <w:marTop w:val="225"/>
          <w:marBottom w:val="300"/>
          <w:divBdr>
            <w:top w:val="none" w:sz="0" w:space="0" w:color="auto"/>
            <w:left w:val="none" w:sz="0" w:space="0" w:color="auto"/>
            <w:bottom w:val="none" w:sz="0" w:space="0" w:color="auto"/>
            <w:right w:val="none" w:sz="0" w:space="0" w:color="auto"/>
          </w:divBdr>
        </w:div>
        <w:div w:id="1372220388">
          <w:marLeft w:val="0"/>
          <w:marRight w:val="0"/>
          <w:marTop w:val="225"/>
          <w:marBottom w:val="300"/>
          <w:divBdr>
            <w:top w:val="none" w:sz="0" w:space="0" w:color="auto"/>
            <w:left w:val="none" w:sz="0" w:space="0" w:color="auto"/>
            <w:bottom w:val="none" w:sz="0" w:space="0" w:color="auto"/>
            <w:right w:val="none" w:sz="0" w:space="0" w:color="auto"/>
          </w:divBdr>
        </w:div>
        <w:div w:id="1101101436">
          <w:marLeft w:val="0"/>
          <w:marRight w:val="0"/>
          <w:marTop w:val="225"/>
          <w:marBottom w:val="300"/>
          <w:divBdr>
            <w:top w:val="none" w:sz="0" w:space="0" w:color="auto"/>
            <w:left w:val="none" w:sz="0" w:space="0" w:color="auto"/>
            <w:bottom w:val="none" w:sz="0" w:space="0" w:color="auto"/>
            <w:right w:val="none" w:sz="0" w:space="0" w:color="auto"/>
          </w:divBdr>
        </w:div>
        <w:div w:id="658004301">
          <w:marLeft w:val="0"/>
          <w:marRight w:val="0"/>
          <w:marTop w:val="225"/>
          <w:marBottom w:val="300"/>
          <w:divBdr>
            <w:top w:val="none" w:sz="0" w:space="0" w:color="auto"/>
            <w:left w:val="none" w:sz="0" w:space="0" w:color="auto"/>
            <w:bottom w:val="none" w:sz="0" w:space="0" w:color="auto"/>
            <w:right w:val="none" w:sz="0" w:space="0" w:color="auto"/>
          </w:divBdr>
        </w:div>
        <w:div w:id="325784399">
          <w:marLeft w:val="0"/>
          <w:marRight w:val="0"/>
          <w:marTop w:val="225"/>
          <w:marBottom w:val="300"/>
          <w:divBdr>
            <w:top w:val="none" w:sz="0" w:space="0" w:color="auto"/>
            <w:left w:val="none" w:sz="0" w:space="0" w:color="auto"/>
            <w:bottom w:val="none" w:sz="0" w:space="0" w:color="auto"/>
            <w:right w:val="none" w:sz="0" w:space="0" w:color="auto"/>
          </w:divBdr>
        </w:div>
        <w:div w:id="1273392530">
          <w:marLeft w:val="0"/>
          <w:marRight w:val="0"/>
          <w:marTop w:val="225"/>
          <w:marBottom w:val="300"/>
          <w:divBdr>
            <w:top w:val="none" w:sz="0" w:space="0" w:color="auto"/>
            <w:left w:val="none" w:sz="0" w:space="0" w:color="auto"/>
            <w:bottom w:val="none" w:sz="0" w:space="0" w:color="auto"/>
            <w:right w:val="none" w:sz="0" w:space="0" w:color="auto"/>
          </w:divBdr>
        </w:div>
      </w:divsChild>
    </w:div>
    <w:div w:id="1110508644">
      <w:bodyDiv w:val="1"/>
      <w:marLeft w:val="0"/>
      <w:marRight w:val="0"/>
      <w:marTop w:val="0"/>
      <w:marBottom w:val="0"/>
      <w:divBdr>
        <w:top w:val="none" w:sz="0" w:space="0" w:color="auto"/>
        <w:left w:val="none" w:sz="0" w:space="0" w:color="auto"/>
        <w:bottom w:val="none" w:sz="0" w:space="0" w:color="auto"/>
        <w:right w:val="none" w:sz="0" w:space="0" w:color="auto"/>
      </w:divBdr>
    </w:div>
    <w:div w:id="1115904671">
      <w:bodyDiv w:val="1"/>
      <w:marLeft w:val="0"/>
      <w:marRight w:val="0"/>
      <w:marTop w:val="0"/>
      <w:marBottom w:val="0"/>
      <w:divBdr>
        <w:top w:val="none" w:sz="0" w:space="0" w:color="auto"/>
        <w:left w:val="none" w:sz="0" w:space="0" w:color="auto"/>
        <w:bottom w:val="none" w:sz="0" w:space="0" w:color="auto"/>
        <w:right w:val="none" w:sz="0" w:space="0" w:color="auto"/>
      </w:divBdr>
    </w:div>
    <w:div w:id="1117068803">
      <w:bodyDiv w:val="1"/>
      <w:marLeft w:val="0"/>
      <w:marRight w:val="0"/>
      <w:marTop w:val="0"/>
      <w:marBottom w:val="0"/>
      <w:divBdr>
        <w:top w:val="none" w:sz="0" w:space="0" w:color="auto"/>
        <w:left w:val="none" w:sz="0" w:space="0" w:color="auto"/>
        <w:bottom w:val="none" w:sz="0" w:space="0" w:color="auto"/>
        <w:right w:val="none" w:sz="0" w:space="0" w:color="auto"/>
      </w:divBdr>
    </w:div>
    <w:div w:id="1127966333">
      <w:bodyDiv w:val="1"/>
      <w:marLeft w:val="0"/>
      <w:marRight w:val="0"/>
      <w:marTop w:val="0"/>
      <w:marBottom w:val="0"/>
      <w:divBdr>
        <w:top w:val="none" w:sz="0" w:space="0" w:color="auto"/>
        <w:left w:val="none" w:sz="0" w:space="0" w:color="auto"/>
        <w:bottom w:val="none" w:sz="0" w:space="0" w:color="auto"/>
        <w:right w:val="none" w:sz="0" w:space="0" w:color="auto"/>
      </w:divBdr>
    </w:div>
    <w:div w:id="1139806757">
      <w:bodyDiv w:val="1"/>
      <w:marLeft w:val="0"/>
      <w:marRight w:val="0"/>
      <w:marTop w:val="0"/>
      <w:marBottom w:val="0"/>
      <w:divBdr>
        <w:top w:val="none" w:sz="0" w:space="0" w:color="auto"/>
        <w:left w:val="none" w:sz="0" w:space="0" w:color="auto"/>
        <w:bottom w:val="none" w:sz="0" w:space="0" w:color="auto"/>
        <w:right w:val="none" w:sz="0" w:space="0" w:color="auto"/>
      </w:divBdr>
    </w:div>
    <w:div w:id="1147819477">
      <w:bodyDiv w:val="1"/>
      <w:marLeft w:val="0"/>
      <w:marRight w:val="0"/>
      <w:marTop w:val="0"/>
      <w:marBottom w:val="0"/>
      <w:divBdr>
        <w:top w:val="none" w:sz="0" w:space="0" w:color="auto"/>
        <w:left w:val="none" w:sz="0" w:space="0" w:color="auto"/>
        <w:bottom w:val="none" w:sz="0" w:space="0" w:color="auto"/>
        <w:right w:val="none" w:sz="0" w:space="0" w:color="auto"/>
      </w:divBdr>
      <w:divsChild>
        <w:div w:id="1593272070">
          <w:marLeft w:val="0"/>
          <w:marRight w:val="0"/>
          <w:marTop w:val="0"/>
          <w:marBottom w:val="0"/>
          <w:divBdr>
            <w:top w:val="none" w:sz="0" w:space="0" w:color="auto"/>
            <w:left w:val="none" w:sz="0" w:space="0" w:color="auto"/>
            <w:bottom w:val="none" w:sz="0" w:space="0" w:color="auto"/>
            <w:right w:val="none" w:sz="0" w:space="0" w:color="auto"/>
          </w:divBdr>
        </w:div>
      </w:divsChild>
    </w:div>
    <w:div w:id="1151602011">
      <w:bodyDiv w:val="1"/>
      <w:marLeft w:val="0"/>
      <w:marRight w:val="0"/>
      <w:marTop w:val="0"/>
      <w:marBottom w:val="0"/>
      <w:divBdr>
        <w:top w:val="none" w:sz="0" w:space="0" w:color="auto"/>
        <w:left w:val="none" w:sz="0" w:space="0" w:color="auto"/>
        <w:bottom w:val="none" w:sz="0" w:space="0" w:color="auto"/>
        <w:right w:val="none" w:sz="0" w:space="0" w:color="auto"/>
      </w:divBdr>
    </w:div>
    <w:div w:id="1151947326">
      <w:bodyDiv w:val="1"/>
      <w:marLeft w:val="0"/>
      <w:marRight w:val="0"/>
      <w:marTop w:val="0"/>
      <w:marBottom w:val="0"/>
      <w:divBdr>
        <w:top w:val="none" w:sz="0" w:space="0" w:color="auto"/>
        <w:left w:val="none" w:sz="0" w:space="0" w:color="auto"/>
        <w:bottom w:val="none" w:sz="0" w:space="0" w:color="auto"/>
        <w:right w:val="none" w:sz="0" w:space="0" w:color="auto"/>
      </w:divBdr>
    </w:div>
    <w:div w:id="1152791103">
      <w:bodyDiv w:val="1"/>
      <w:marLeft w:val="0"/>
      <w:marRight w:val="0"/>
      <w:marTop w:val="0"/>
      <w:marBottom w:val="0"/>
      <w:divBdr>
        <w:top w:val="none" w:sz="0" w:space="0" w:color="auto"/>
        <w:left w:val="none" w:sz="0" w:space="0" w:color="auto"/>
        <w:bottom w:val="none" w:sz="0" w:space="0" w:color="auto"/>
        <w:right w:val="none" w:sz="0" w:space="0" w:color="auto"/>
      </w:divBdr>
    </w:div>
    <w:div w:id="1155292462">
      <w:bodyDiv w:val="1"/>
      <w:marLeft w:val="0"/>
      <w:marRight w:val="0"/>
      <w:marTop w:val="0"/>
      <w:marBottom w:val="0"/>
      <w:divBdr>
        <w:top w:val="none" w:sz="0" w:space="0" w:color="auto"/>
        <w:left w:val="none" w:sz="0" w:space="0" w:color="auto"/>
        <w:bottom w:val="none" w:sz="0" w:space="0" w:color="auto"/>
        <w:right w:val="none" w:sz="0" w:space="0" w:color="auto"/>
      </w:divBdr>
    </w:div>
    <w:div w:id="1167867919">
      <w:bodyDiv w:val="1"/>
      <w:marLeft w:val="0"/>
      <w:marRight w:val="0"/>
      <w:marTop w:val="0"/>
      <w:marBottom w:val="0"/>
      <w:divBdr>
        <w:top w:val="none" w:sz="0" w:space="0" w:color="auto"/>
        <w:left w:val="none" w:sz="0" w:space="0" w:color="auto"/>
        <w:bottom w:val="none" w:sz="0" w:space="0" w:color="auto"/>
        <w:right w:val="none" w:sz="0" w:space="0" w:color="auto"/>
      </w:divBdr>
    </w:div>
    <w:div w:id="1168642436">
      <w:bodyDiv w:val="1"/>
      <w:marLeft w:val="0"/>
      <w:marRight w:val="0"/>
      <w:marTop w:val="0"/>
      <w:marBottom w:val="0"/>
      <w:divBdr>
        <w:top w:val="none" w:sz="0" w:space="0" w:color="auto"/>
        <w:left w:val="none" w:sz="0" w:space="0" w:color="auto"/>
        <w:bottom w:val="none" w:sz="0" w:space="0" w:color="auto"/>
        <w:right w:val="none" w:sz="0" w:space="0" w:color="auto"/>
      </w:divBdr>
    </w:div>
    <w:div w:id="1175878752">
      <w:bodyDiv w:val="1"/>
      <w:marLeft w:val="0"/>
      <w:marRight w:val="0"/>
      <w:marTop w:val="0"/>
      <w:marBottom w:val="0"/>
      <w:divBdr>
        <w:top w:val="none" w:sz="0" w:space="0" w:color="auto"/>
        <w:left w:val="none" w:sz="0" w:space="0" w:color="auto"/>
        <w:bottom w:val="none" w:sz="0" w:space="0" w:color="auto"/>
        <w:right w:val="none" w:sz="0" w:space="0" w:color="auto"/>
      </w:divBdr>
    </w:div>
    <w:div w:id="1225332616">
      <w:bodyDiv w:val="1"/>
      <w:marLeft w:val="0"/>
      <w:marRight w:val="0"/>
      <w:marTop w:val="0"/>
      <w:marBottom w:val="0"/>
      <w:divBdr>
        <w:top w:val="none" w:sz="0" w:space="0" w:color="auto"/>
        <w:left w:val="none" w:sz="0" w:space="0" w:color="auto"/>
        <w:bottom w:val="none" w:sz="0" w:space="0" w:color="auto"/>
        <w:right w:val="none" w:sz="0" w:space="0" w:color="auto"/>
      </w:divBdr>
    </w:div>
    <w:div w:id="1243173940">
      <w:bodyDiv w:val="1"/>
      <w:marLeft w:val="0"/>
      <w:marRight w:val="0"/>
      <w:marTop w:val="0"/>
      <w:marBottom w:val="0"/>
      <w:divBdr>
        <w:top w:val="none" w:sz="0" w:space="0" w:color="auto"/>
        <w:left w:val="none" w:sz="0" w:space="0" w:color="auto"/>
        <w:bottom w:val="none" w:sz="0" w:space="0" w:color="auto"/>
        <w:right w:val="none" w:sz="0" w:space="0" w:color="auto"/>
      </w:divBdr>
    </w:div>
    <w:div w:id="1247960729">
      <w:bodyDiv w:val="1"/>
      <w:marLeft w:val="0"/>
      <w:marRight w:val="0"/>
      <w:marTop w:val="0"/>
      <w:marBottom w:val="0"/>
      <w:divBdr>
        <w:top w:val="none" w:sz="0" w:space="0" w:color="auto"/>
        <w:left w:val="none" w:sz="0" w:space="0" w:color="auto"/>
        <w:bottom w:val="none" w:sz="0" w:space="0" w:color="auto"/>
        <w:right w:val="none" w:sz="0" w:space="0" w:color="auto"/>
      </w:divBdr>
    </w:div>
    <w:div w:id="1250042911">
      <w:bodyDiv w:val="1"/>
      <w:marLeft w:val="0"/>
      <w:marRight w:val="0"/>
      <w:marTop w:val="0"/>
      <w:marBottom w:val="0"/>
      <w:divBdr>
        <w:top w:val="none" w:sz="0" w:space="0" w:color="auto"/>
        <w:left w:val="none" w:sz="0" w:space="0" w:color="auto"/>
        <w:bottom w:val="none" w:sz="0" w:space="0" w:color="auto"/>
        <w:right w:val="none" w:sz="0" w:space="0" w:color="auto"/>
      </w:divBdr>
    </w:div>
    <w:div w:id="1274440303">
      <w:bodyDiv w:val="1"/>
      <w:marLeft w:val="0"/>
      <w:marRight w:val="0"/>
      <w:marTop w:val="0"/>
      <w:marBottom w:val="0"/>
      <w:divBdr>
        <w:top w:val="none" w:sz="0" w:space="0" w:color="auto"/>
        <w:left w:val="none" w:sz="0" w:space="0" w:color="auto"/>
        <w:bottom w:val="none" w:sz="0" w:space="0" w:color="auto"/>
        <w:right w:val="none" w:sz="0" w:space="0" w:color="auto"/>
      </w:divBdr>
    </w:div>
    <w:div w:id="1284652834">
      <w:bodyDiv w:val="1"/>
      <w:marLeft w:val="0"/>
      <w:marRight w:val="0"/>
      <w:marTop w:val="0"/>
      <w:marBottom w:val="0"/>
      <w:divBdr>
        <w:top w:val="none" w:sz="0" w:space="0" w:color="auto"/>
        <w:left w:val="none" w:sz="0" w:space="0" w:color="auto"/>
        <w:bottom w:val="none" w:sz="0" w:space="0" w:color="auto"/>
        <w:right w:val="none" w:sz="0" w:space="0" w:color="auto"/>
      </w:divBdr>
    </w:div>
    <w:div w:id="1299989691">
      <w:bodyDiv w:val="1"/>
      <w:marLeft w:val="0"/>
      <w:marRight w:val="0"/>
      <w:marTop w:val="0"/>
      <w:marBottom w:val="0"/>
      <w:divBdr>
        <w:top w:val="none" w:sz="0" w:space="0" w:color="auto"/>
        <w:left w:val="none" w:sz="0" w:space="0" w:color="auto"/>
        <w:bottom w:val="none" w:sz="0" w:space="0" w:color="auto"/>
        <w:right w:val="none" w:sz="0" w:space="0" w:color="auto"/>
      </w:divBdr>
      <w:divsChild>
        <w:div w:id="1591965910">
          <w:marLeft w:val="0"/>
          <w:marRight w:val="0"/>
          <w:marTop w:val="0"/>
          <w:marBottom w:val="0"/>
          <w:divBdr>
            <w:top w:val="none" w:sz="0" w:space="0" w:color="auto"/>
            <w:left w:val="none" w:sz="0" w:space="0" w:color="auto"/>
            <w:bottom w:val="none" w:sz="0" w:space="0" w:color="auto"/>
            <w:right w:val="none" w:sz="0" w:space="0" w:color="auto"/>
          </w:divBdr>
        </w:div>
      </w:divsChild>
    </w:div>
    <w:div w:id="1301225296">
      <w:bodyDiv w:val="1"/>
      <w:marLeft w:val="0"/>
      <w:marRight w:val="0"/>
      <w:marTop w:val="0"/>
      <w:marBottom w:val="0"/>
      <w:divBdr>
        <w:top w:val="none" w:sz="0" w:space="0" w:color="auto"/>
        <w:left w:val="none" w:sz="0" w:space="0" w:color="auto"/>
        <w:bottom w:val="none" w:sz="0" w:space="0" w:color="auto"/>
        <w:right w:val="none" w:sz="0" w:space="0" w:color="auto"/>
      </w:divBdr>
    </w:div>
    <w:div w:id="1314986052">
      <w:bodyDiv w:val="1"/>
      <w:marLeft w:val="0"/>
      <w:marRight w:val="0"/>
      <w:marTop w:val="0"/>
      <w:marBottom w:val="0"/>
      <w:divBdr>
        <w:top w:val="none" w:sz="0" w:space="0" w:color="auto"/>
        <w:left w:val="none" w:sz="0" w:space="0" w:color="auto"/>
        <w:bottom w:val="none" w:sz="0" w:space="0" w:color="auto"/>
        <w:right w:val="none" w:sz="0" w:space="0" w:color="auto"/>
      </w:divBdr>
    </w:div>
    <w:div w:id="1342508199">
      <w:bodyDiv w:val="1"/>
      <w:marLeft w:val="0"/>
      <w:marRight w:val="0"/>
      <w:marTop w:val="0"/>
      <w:marBottom w:val="0"/>
      <w:divBdr>
        <w:top w:val="none" w:sz="0" w:space="0" w:color="auto"/>
        <w:left w:val="none" w:sz="0" w:space="0" w:color="auto"/>
        <w:bottom w:val="none" w:sz="0" w:space="0" w:color="auto"/>
        <w:right w:val="none" w:sz="0" w:space="0" w:color="auto"/>
      </w:divBdr>
    </w:div>
    <w:div w:id="1352413781">
      <w:bodyDiv w:val="1"/>
      <w:marLeft w:val="0"/>
      <w:marRight w:val="0"/>
      <w:marTop w:val="0"/>
      <w:marBottom w:val="0"/>
      <w:divBdr>
        <w:top w:val="none" w:sz="0" w:space="0" w:color="auto"/>
        <w:left w:val="none" w:sz="0" w:space="0" w:color="auto"/>
        <w:bottom w:val="none" w:sz="0" w:space="0" w:color="auto"/>
        <w:right w:val="none" w:sz="0" w:space="0" w:color="auto"/>
      </w:divBdr>
    </w:div>
    <w:div w:id="1379432178">
      <w:bodyDiv w:val="1"/>
      <w:marLeft w:val="0"/>
      <w:marRight w:val="0"/>
      <w:marTop w:val="0"/>
      <w:marBottom w:val="0"/>
      <w:divBdr>
        <w:top w:val="none" w:sz="0" w:space="0" w:color="auto"/>
        <w:left w:val="none" w:sz="0" w:space="0" w:color="auto"/>
        <w:bottom w:val="none" w:sz="0" w:space="0" w:color="auto"/>
        <w:right w:val="none" w:sz="0" w:space="0" w:color="auto"/>
      </w:divBdr>
    </w:div>
    <w:div w:id="1397171200">
      <w:bodyDiv w:val="1"/>
      <w:marLeft w:val="0"/>
      <w:marRight w:val="0"/>
      <w:marTop w:val="0"/>
      <w:marBottom w:val="0"/>
      <w:divBdr>
        <w:top w:val="none" w:sz="0" w:space="0" w:color="auto"/>
        <w:left w:val="none" w:sz="0" w:space="0" w:color="auto"/>
        <w:bottom w:val="none" w:sz="0" w:space="0" w:color="auto"/>
        <w:right w:val="none" w:sz="0" w:space="0" w:color="auto"/>
      </w:divBdr>
      <w:divsChild>
        <w:div w:id="256984398">
          <w:marLeft w:val="0"/>
          <w:marRight w:val="0"/>
          <w:marTop w:val="0"/>
          <w:marBottom w:val="0"/>
          <w:divBdr>
            <w:top w:val="none" w:sz="0" w:space="0" w:color="auto"/>
            <w:left w:val="none" w:sz="0" w:space="0" w:color="auto"/>
            <w:bottom w:val="none" w:sz="0" w:space="0" w:color="auto"/>
            <w:right w:val="none" w:sz="0" w:space="0" w:color="auto"/>
          </w:divBdr>
        </w:div>
      </w:divsChild>
    </w:div>
    <w:div w:id="1398940118">
      <w:bodyDiv w:val="1"/>
      <w:marLeft w:val="0"/>
      <w:marRight w:val="0"/>
      <w:marTop w:val="0"/>
      <w:marBottom w:val="0"/>
      <w:divBdr>
        <w:top w:val="none" w:sz="0" w:space="0" w:color="auto"/>
        <w:left w:val="none" w:sz="0" w:space="0" w:color="auto"/>
        <w:bottom w:val="none" w:sz="0" w:space="0" w:color="auto"/>
        <w:right w:val="none" w:sz="0" w:space="0" w:color="auto"/>
      </w:divBdr>
    </w:div>
    <w:div w:id="1410231188">
      <w:bodyDiv w:val="1"/>
      <w:marLeft w:val="0"/>
      <w:marRight w:val="0"/>
      <w:marTop w:val="0"/>
      <w:marBottom w:val="0"/>
      <w:divBdr>
        <w:top w:val="none" w:sz="0" w:space="0" w:color="auto"/>
        <w:left w:val="none" w:sz="0" w:space="0" w:color="auto"/>
        <w:bottom w:val="none" w:sz="0" w:space="0" w:color="auto"/>
        <w:right w:val="none" w:sz="0" w:space="0" w:color="auto"/>
      </w:divBdr>
    </w:div>
    <w:div w:id="1449934969">
      <w:bodyDiv w:val="1"/>
      <w:marLeft w:val="0"/>
      <w:marRight w:val="0"/>
      <w:marTop w:val="0"/>
      <w:marBottom w:val="0"/>
      <w:divBdr>
        <w:top w:val="none" w:sz="0" w:space="0" w:color="auto"/>
        <w:left w:val="none" w:sz="0" w:space="0" w:color="auto"/>
        <w:bottom w:val="none" w:sz="0" w:space="0" w:color="auto"/>
        <w:right w:val="none" w:sz="0" w:space="0" w:color="auto"/>
      </w:divBdr>
    </w:div>
    <w:div w:id="1451975421">
      <w:bodyDiv w:val="1"/>
      <w:marLeft w:val="0"/>
      <w:marRight w:val="0"/>
      <w:marTop w:val="0"/>
      <w:marBottom w:val="0"/>
      <w:divBdr>
        <w:top w:val="none" w:sz="0" w:space="0" w:color="auto"/>
        <w:left w:val="none" w:sz="0" w:space="0" w:color="auto"/>
        <w:bottom w:val="none" w:sz="0" w:space="0" w:color="auto"/>
        <w:right w:val="none" w:sz="0" w:space="0" w:color="auto"/>
      </w:divBdr>
      <w:divsChild>
        <w:div w:id="1469542707">
          <w:marLeft w:val="0"/>
          <w:marRight w:val="0"/>
          <w:marTop w:val="225"/>
          <w:marBottom w:val="300"/>
          <w:divBdr>
            <w:top w:val="none" w:sz="0" w:space="0" w:color="auto"/>
            <w:left w:val="none" w:sz="0" w:space="0" w:color="auto"/>
            <w:bottom w:val="none" w:sz="0" w:space="0" w:color="auto"/>
            <w:right w:val="none" w:sz="0" w:space="0" w:color="auto"/>
          </w:divBdr>
        </w:div>
        <w:div w:id="1616402446">
          <w:marLeft w:val="0"/>
          <w:marRight w:val="0"/>
          <w:marTop w:val="225"/>
          <w:marBottom w:val="300"/>
          <w:divBdr>
            <w:top w:val="none" w:sz="0" w:space="0" w:color="auto"/>
            <w:left w:val="none" w:sz="0" w:space="0" w:color="auto"/>
            <w:bottom w:val="none" w:sz="0" w:space="0" w:color="auto"/>
            <w:right w:val="none" w:sz="0" w:space="0" w:color="auto"/>
          </w:divBdr>
        </w:div>
      </w:divsChild>
    </w:div>
    <w:div w:id="1485857664">
      <w:bodyDiv w:val="1"/>
      <w:marLeft w:val="0"/>
      <w:marRight w:val="0"/>
      <w:marTop w:val="0"/>
      <w:marBottom w:val="0"/>
      <w:divBdr>
        <w:top w:val="none" w:sz="0" w:space="0" w:color="auto"/>
        <w:left w:val="none" w:sz="0" w:space="0" w:color="auto"/>
        <w:bottom w:val="none" w:sz="0" w:space="0" w:color="auto"/>
        <w:right w:val="none" w:sz="0" w:space="0" w:color="auto"/>
      </w:divBdr>
    </w:div>
    <w:div w:id="1525555469">
      <w:bodyDiv w:val="1"/>
      <w:marLeft w:val="0"/>
      <w:marRight w:val="0"/>
      <w:marTop w:val="0"/>
      <w:marBottom w:val="0"/>
      <w:divBdr>
        <w:top w:val="none" w:sz="0" w:space="0" w:color="auto"/>
        <w:left w:val="none" w:sz="0" w:space="0" w:color="auto"/>
        <w:bottom w:val="none" w:sz="0" w:space="0" w:color="auto"/>
        <w:right w:val="none" w:sz="0" w:space="0" w:color="auto"/>
      </w:divBdr>
    </w:div>
    <w:div w:id="1547372059">
      <w:bodyDiv w:val="1"/>
      <w:marLeft w:val="0"/>
      <w:marRight w:val="0"/>
      <w:marTop w:val="0"/>
      <w:marBottom w:val="0"/>
      <w:divBdr>
        <w:top w:val="none" w:sz="0" w:space="0" w:color="auto"/>
        <w:left w:val="none" w:sz="0" w:space="0" w:color="auto"/>
        <w:bottom w:val="none" w:sz="0" w:space="0" w:color="auto"/>
        <w:right w:val="none" w:sz="0" w:space="0" w:color="auto"/>
      </w:divBdr>
    </w:div>
    <w:div w:id="1554275375">
      <w:bodyDiv w:val="1"/>
      <w:marLeft w:val="0"/>
      <w:marRight w:val="0"/>
      <w:marTop w:val="0"/>
      <w:marBottom w:val="0"/>
      <w:divBdr>
        <w:top w:val="none" w:sz="0" w:space="0" w:color="auto"/>
        <w:left w:val="none" w:sz="0" w:space="0" w:color="auto"/>
        <w:bottom w:val="none" w:sz="0" w:space="0" w:color="auto"/>
        <w:right w:val="none" w:sz="0" w:space="0" w:color="auto"/>
      </w:divBdr>
    </w:div>
    <w:div w:id="1555972188">
      <w:bodyDiv w:val="1"/>
      <w:marLeft w:val="0"/>
      <w:marRight w:val="0"/>
      <w:marTop w:val="0"/>
      <w:marBottom w:val="0"/>
      <w:divBdr>
        <w:top w:val="none" w:sz="0" w:space="0" w:color="auto"/>
        <w:left w:val="none" w:sz="0" w:space="0" w:color="auto"/>
        <w:bottom w:val="none" w:sz="0" w:space="0" w:color="auto"/>
        <w:right w:val="none" w:sz="0" w:space="0" w:color="auto"/>
      </w:divBdr>
    </w:div>
    <w:div w:id="1562444668">
      <w:bodyDiv w:val="1"/>
      <w:marLeft w:val="0"/>
      <w:marRight w:val="0"/>
      <w:marTop w:val="0"/>
      <w:marBottom w:val="0"/>
      <w:divBdr>
        <w:top w:val="none" w:sz="0" w:space="0" w:color="auto"/>
        <w:left w:val="none" w:sz="0" w:space="0" w:color="auto"/>
        <w:bottom w:val="none" w:sz="0" w:space="0" w:color="auto"/>
        <w:right w:val="none" w:sz="0" w:space="0" w:color="auto"/>
      </w:divBdr>
    </w:div>
    <w:div w:id="1567257457">
      <w:bodyDiv w:val="1"/>
      <w:marLeft w:val="0"/>
      <w:marRight w:val="0"/>
      <w:marTop w:val="0"/>
      <w:marBottom w:val="0"/>
      <w:divBdr>
        <w:top w:val="none" w:sz="0" w:space="0" w:color="auto"/>
        <w:left w:val="none" w:sz="0" w:space="0" w:color="auto"/>
        <w:bottom w:val="none" w:sz="0" w:space="0" w:color="auto"/>
        <w:right w:val="none" w:sz="0" w:space="0" w:color="auto"/>
      </w:divBdr>
    </w:div>
    <w:div w:id="1578662321">
      <w:bodyDiv w:val="1"/>
      <w:marLeft w:val="0"/>
      <w:marRight w:val="0"/>
      <w:marTop w:val="0"/>
      <w:marBottom w:val="0"/>
      <w:divBdr>
        <w:top w:val="none" w:sz="0" w:space="0" w:color="auto"/>
        <w:left w:val="none" w:sz="0" w:space="0" w:color="auto"/>
        <w:bottom w:val="none" w:sz="0" w:space="0" w:color="auto"/>
        <w:right w:val="none" w:sz="0" w:space="0" w:color="auto"/>
      </w:divBdr>
    </w:div>
    <w:div w:id="1600331201">
      <w:bodyDiv w:val="1"/>
      <w:marLeft w:val="0"/>
      <w:marRight w:val="0"/>
      <w:marTop w:val="0"/>
      <w:marBottom w:val="0"/>
      <w:divBdr>
        <w:top w:val="none" w:sz="0" w:space="0" w:color="auto"/>
        <w:left w:val="none" w:sz="0" w:space="0" w:color="auto"/>
        <w:bottom w:val="none" w:sz="0" w:space="0" w:color="auto"/>
        <w:right w:val="none" w:sz="0" w:space="0" w:color="auto"/>
      </w:divBdr>
    </w:div>
    <w:div w:id="1607083447">
      <w:bodyDiv w:val="1"/>
      <w:marLeft w:val="0"/>
      <w:marRight w:val="0"/>
      <w:marTop w:val="0"/>
      <w:marBottom w:val="0"/>
      <w:divBdr>
        <w:top w:val="none" w:sz="0" w:space="0" w:color="auto"/>
        <w:left w:val="none" w:sz="0" w:space="0" w:color="auto"/>
        <w:bottom w:val="none" w:sz="0" w:space="0" w:color="auto"/>
        <w:right w:val="none" w:sz="0" w:space="0" w:color="auto"/>
      </w:divBdr>
    </w:div>
    <w:div w:id="1607884528">
      <w:bodyDiv w:val="1"/>
      <w:marLeft w:val="0"/>
      <w:marRight w:val="0"/>
      <w:marTop w:val="0"/>
      <w:marBottom w:val="0"/>
      <w:divBdr>
        <w:top w:val="none" w:sz="0" w:space="0" w:color="auto"/>
        <w:left w:val="none" w:sz="0" w:space="0" w:color="auto"/>
        <w:bottom w:val="none" w:sz="0" w:space="0" w:color="auto"/>
        <w:right w:val="none" w:sz="0" w:space="0" w:color="auto"/>
      </w:divBdr>
    </w:div>
    <w:div w:id="1608997557">
      <w:bodyDiv w:val="1"/>
      <w:marLeft w:val="0"/>
      <w:marRight w:val="0"/>
      <w:marTop w:val="0"/>
      <w:marBottom w:val="0"/>
      <w:divBdr>
        <w:top w:val="none" w:sz="0" w:space="0" w:color="auto"/>
        <w:left w:val="none" w:sz="0" w:space="0" w:color="auto"/>
        <w:bottom w:val="none" w:sz="0" w:space="0" w:color="auto"/>
        <w:right w:val="none" w:sz="0" w:space="0" w:color="auto"/>
      </w:divBdr>
    </w:div>
    <w:div w:id="1616595381">
      <w:bodyDiv w:val="1"/>
      <w:marLeft w:val="0"/>
      <w:marRight w:val="0"/>
      <w:marTop w:val="0"/>
      <w:marBottom w:val="0"/>
      <w:divBdr>
        <w:top w:val="none" w:sz="0" w:space="0" w:color="auto"/>
        <w:left w:val="none" w:sz="0" w:space="0" w:color="auto"/>
        <w:bottom w:val="none" w:sz="0" w:space="0" w:color="auto"/>
        <w:right w:val="none" w:sz="0" w:space="0" w:color="auto"/>
      </w:divBdr>
    </w:div>
    <w:div w:id="1620454554">
      <w:bodyDiv w:val="1"/>
      <w:marLeft w:val="0"/>
      <w:marRight w:val="0"/>
      <w:marTop w:val="0"/>
      <w:marBottom w:val="0"/>
      <w:divBdr>
        <w:top w:val="none" w:sz="0" w:space="0" w:color="auto"/>
        <w:left w:val="none" w:sz="0" w:space="0" w:color="auto"/>
        <w:bottom w:val="none" w:sz="0" w:space="0" w:color="auto"/>
        <w:right w:val="none" w:sz="0" w:space="0" w:color="auto"/>
      </w:divBdr>
    </w:div>
    <w:div w:id="1637374421">
      <w:bodyDiv w:val="1"/>
      <w:marLeft w:val="0"/>
      <w:marRight w:val="0"/>
      <w:marTop w:val="0"/>
      <w:marBottom w:val="0"/>
      <w:divBdr>
        <w:top w:val="none" w:sz="0" w:space="0" w:color="auto"/>
        <w:left w:val="none" w:sz="0" w:space="0" w:color="auto"/>
        <w:bottom w:val="none" w:sz="0" w:space="0" w:color="auto"/>
        <w:right w:val="none" w:sz="0" w:space="0" w:color="auto"/>
      </w:divBdr>
      <w:divsChild>
        <w:div w:id="1954825060">
          <w:marLeft w:val="0"/>
          <w:marRight w:val="0"/>
          <w:marTop w:val="0"/>
          <w:marBottom w:val="0"/>
          <w:divBdr>
            <w:top w:val="none" w:sz="0" w:space="0" w:color="auto"/>
            <w:left w:val="none" w:sz="0" w:space="0" w:color="auto"/>
            <w:bottom w:val="none" w:sz="0" w:space="0" w:color="auto"/>
            <w:right w:val="none" w:sz="0" w:space="0" w:color="auto"/>
          </w:divBdr>
        </w:div>
      </w:divsChild>
    </w:div>
    <w:div w:id="1640763763">
      <w:bodyDiv w:val="1"/>
      <w:marLeft w:val="0"/>
      <w:marRight w:val="0"/>
      <w:marTop w:val="0"/>
      <w:marBottom w:val="0"/>
      <w:divBdr>
        <w:top w:val="none" w:sz="0" w:space="0" w:color="auto"/>
        <w:left w:val="none" w:sz="0" w:space="0" w:color="auto"/>
        <w:bottom w:val="none" w:sz="0" w:space="0" w:color="auto"/>
        <w:right w:val="none" w:sz="0" w:space="0" w:color="auto"/>
      </w:divBdr>
      <w:divsChild>
        <w:div w:id="713893439">
          <w:marLeft w:val="-225"/>
          <w:marRight w:val="-225"/>
          <w:marTop w:val="0"/>
          <w:marBottom w:val="0"/>
          <w:divBdr>
            <w:top w:val="none" w:sz="0" w:space="0" w:color="auto"/>
            <w:left w:val="none" w:sz="0" w:space="0" w:color="auto"/>
            <w:bottom w:val="none" w:sz="0" w:space="0" w:color="auto"/>
            <w:right w:val="none" w:sz="0" w:space="0" w:color="auto"/>
          </w:divBdr>
          <w:divsChild>
            <w:div w:id="934827484">
              <w:marLeft w:val="0"/>
              <w:marRight w:val="0"/>
              <w:marTop w:val="0"/>
              <w:marBottom w:val="0"/>
              <w:divBdr>
                <w:top w:val="none" w:sz="0" w:space="0" w:color="auto"/>
                <w:left w:val="none" w:sz="0" w:space="0" w:color="auto"/>
                <w:bottom w:val="none" w:sz="0" w:space="0" w:color="auto"/>
                <w:right w:val="none" w:sz="0" w:space="0" w:color="auto"/>
              </w:divBdr>
            </w:div>
            <w:div w:id="21281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7886">
      <w:bodyDiv w:val="1"/>
      <w:marLeft w:val="0"/>
      <w:marRight w:val="0"/>
      <w:marTop w:val="0"/>
      <w:marBottom w:val="0"/>
      <w:divBdr>
        <w:top w:val="none" w:sz="0" w:space="0" w:color="auto"/>
        <w:left w:val="none" w:sz="0" w:space="0" w:color="auto"/>
        <w:bottom w:val="none" w:sz="0" w:space="0" w:color="auto"/>
        <w:right w:val="none" w:sz="0" w:space="0" w:color="auto"/>
      </w:divBdr>
    </w:div>
    <w:div w:id="1660692868">
      <w:bodyDiv w:val="1"/>
      <w:marLeft w:val="0"/>
      <w:marRight w:val="0"/>
      <w:marTop w:val="0"/>
      <w:marBottom w:val="0"/>
      <w:divBdr>
        <w:top w:val="none" w:sz="0" w:space="0" w:color="auto"/>
        <w:left w:val="none" w:sz="0" w:space="0" w:color="auto"/>
        <w:bottom w:val="none" w:sz="0" w:space="0" w:color="auto"/>
        <w:right w:val="none" w:sz="0" w:space="0" w:color="auto"/>
      </w:divBdr>
      <w:divsChild>
        <w:div w:id="518393276">
          <w:marLeft w:val="0"/>
          <w:marRight w:val="0"/>
          <w:marTop w:val="0"/>
          <w:marBottom w:val="0"/>
          <w:divBdr>
            <w:top w:val="none" w:sz="0" w:space="0" w:color="auto"/>
            <w:left w:val="none" w:sz="0" w:space="0" w:color="auto"/>
            <w:bottom w:val="none" w:sz="0" w:space="0" w:color="auto"/>
            <w:right w:val="none" w:sz="0" w:space="0" w:color="auto"/>
          </w:divBdr>
        </w:div>
      </w:divsChild>
    </w:div>
    <w:div w:id="1687124874">
      <w:bodyDiv w:val="1"/>
      <w:marLeft w:val="0"/>
      <w:marRight w:val="0"/>
      <w:marTop w:val="0"/>
      <w:marBottom w:val="0"/>
      <w:divBdr>
        <w:top w:val="none" w:sz="0" w:space="0" w:color="auto"/>
        <w:left w:val="none" w:sz="0" w:space="0" w:color="auto"/>
        <w:bottom w:val="none" w:sz="0" w:space="0" w:color="auto"/>
        <w:right w:val="none" w:sz="0" w:space="0" w:color="auto"/>
      </w:divBdr>
    </w:div>
    <w:div w:id="1694307293">
      <w:bodyDiv w:val="1"/>
      <w:marLeft w:val="0"/>
      <w:marRight w:val="0"/>
      <w:marTop w:val="0"/>
      <w:marBottom w:val="0"/>
      <w:divBdr>
        <w:top w:val="none" w:sz="0" w:space="0" w:color="auto"/>
        <w:left w:val="none" w:sz="0" w:space="0" w:color="auto"/>
        <w:bottom w:val="none" w:sz="0" w:space="0" w:color="auto"/>
        <w:right w:val="none" w:sz="0" w:space="0" w:color="auto"/>
      </w:divBdr>
    </w:div>
    <w:div w:id="1735394833">
      <w:bodyDiv w:val="1"/>
      <w:marLeft w:val="0"/>
      <w:marRight w:val="0"/>
      <w:marTop w:val="0"/>
      <w:marBottom w:val="0"/>
      <w:divBdr>
        <w:top w:val="none" w:sz="0" w:space="0" w:color="auto"/>
        <w:left w:val="none" w:sz="0" w:space="0" w:color="auto"/>
        <w:bottom w:val="none" w:sz="0" w:space="0" w:color="auto"/>
        <w:right w:val="none" w:sz="0" w:space="0" w:color="auto"/>
      </w:divBdr>
      <w:divsChild>
        <w:div w:id="1645311541">
          <w:marLeft w:val="0"/>
          <w:marRight w:val="0"/>
          <w:marTop w:val="0"/>
          <w:marBottom w:val="0"/>
          <w:divBdr>
            <w:top w:val="none" w:sz="0" w:space="0" w:color="auto"/>
            <w:left w:val="none" w:sz="0" w:space="0" w:color="auto"/>
            <w:bottom w:val="none" w:sz="0" w:space="0" w:color="auto"/>
            <w:right w:val="none" w:sz="0" w:space="0" w:color="auto"/>
          </w:divBdr>
        </w:div>
      </w:divsChild>
    </w:div>
    <w:div w:id="1759522653">
      <w:bodyDiv w:val="1"/>
      <w:marLeft w:val="0"/>
      <w:marRight w:val="0"/>
      <w:marTop w:val="0"/>
      <w:marBottom w:val="0"/>
      <w:divBdr>
        <w:top w:val="none" w:sz="0" w:space="0" w:color="auto"/>
        <w:left w:val="none" w:sz="0" w:space="0" w:color="auto"/>
        <w:bottom w:val="none" w:sz="0" w:space="0" w:color="auto"/>
        <w:right w:val="none" w:sz="0" w:space="0" w:color="auto"/>
      </w:divBdr>
    </w:div>
    <w:div w:id="1775589008">
      <w:bodyDiv w:val="1"/>
      <w:marLeft w:val="0"/>
      <w:marRight w:val="0"/>
      <w:marTop w:val="0"/>
      <w:marBottom w:val="0"/>
      <w:divBdr>
        <w:top w:val="none" w:sz="0" w:space="0" w:color="auto"/>
        <w:left w:val="none" w:sz="0" w:space="0" w:color="auto"/>
        <w:bottom w:val="none" w:sz="0" w:space="0" w:color="auto"/>
        <w:right w:val="none" w:sz="0" w:space="0" w:color="auto"/>
      </w:divBdr>
    </w:div>
    <w:div w:id="1778791263">
      <w:bodyDiv w:val="1"/>
      <w:marLeft w:val="0"/>
      <w:marRight w:val="0"/>
      <w:marTop w:val="0"/>
      <w:marBottom w:val="0"/>
      <w:divBdr>
        <w:top w:val="none" w:sz="0" w:space="0" w:color="auto"/>
        <w:left w:val="none" w:sz="0" w:space="0" w:color="auto"/>
        <w:bottom w:val="none" w:sz="0" w:space="0" w:color="auto"/>
        <w:right w:val="none" w:sz="0" w:space="0" w:color="auto"/>
      </w:divBdr>
      <w:divsChild>
        <w:div w:id="478377622">
          <w:marLeft w:val="0"/>
          <w:marRight w:val="0"/>
          <w:marTop w:val="0"/>
          <w:marBottom w:val="450"/>
          <w:divBdr>
            <w:top w:val="single" w:sz="2" w:space="0" w:color="CCCCCC"/>
            <w:left w:val="single" w:sz="2" w:space="0" w:color="CCCCCC"/>
            <w:bottom w:val="single" w:sz="6" w:space="8" w:color="CCCCCC"/>
            <w:right w:val="single" w:sz="2" w:space="0" w:color="CCCCCC"/>
          </w:divBdr>
          <w:divsChild>
            <w:div w:id="135295884">
              <w:marLeft w:val="0"/>
              <w:marRight w:val="0"/>
              <w:marTop w:val="0"/>
              <w:marBottom w:val="300"/>
              <w:divBdr>
                <w:top w:val="none" w:sz="0" w:space="0" w:color="auto"/>
                <w:left w:val="none" w:sz="0" w:space="0" w:color="auto"/>
                <w:bottom w:val="none" w:sz="0" w:space="0" w:color="auto"/>
                <w:right w:val="none" w:sz="0" w:space="0" w:color="auto"/>
              </w:divBdr>
            </w:div>
            <w:div w:id="1525092954">
              <w:marLeft w:val="0"/>
              <w:marRight w:val="0"/>
              <w:marTop w:val="0"/>
              <w:marBottom w:val="0"/>
              <w:divBdr>
                <w:top w:val="none" w:sz="0" w:space="0" w:color="auto"/>
                <w:left w:val="none" w:sz="0" w:space="0" w:color="auto"/>
                <w:bottom w:val="none" w:sz="0" w:space="0" w:color="auto"/>
                <w:right w:val="none" w:sz="0" w:space="0" w:color="auto"/>
              </w:divBdr>
            </w:div>
          </w:divsChild>
        </w:div>
        <w:div w:id="397286849">
          <w:marLeft w:val="0"/>
          <w:marRight w:val="0"/>
          <w:marTop w:val="0"/>
          <w:marBottom w:val="450"/>
          <w:divBdr>
            <w:top w:val="single" w:sz="2" w:space="0" w:color="CCCCCC"/>
            <w:left w:val="single" w:sz="2" w:space="0" w:color="CCCCCC"/>
            <w:bottom w:val="single" w:sz="6" w:space="8" w:color="CCCCCC"/>
            <w:right w:val="single" w:sz="2" w:space="0" w:color="CCCCCC"/>
          </w:divBdr>
          <w:divsChild>
            <w:div w:id="76831549">
              <w:marLeft w:val="0"/>
              <w:marRight w:val="0"/>
              <w:marTop w:val="0"/>
              <w:marBottom w:val="300"/>
              <w:divBdr>
                <w:top w:val="none" w:sz="0" w:space="0" w:color="auto"/>
                <w:left w:val="none" w:sz="0" w:space="0" w:color="auto"/>
                <w:bottom w:val="none" w:sz="0" w:space="0" w:color="auto"/>
                <w:right w:val="none" w:sz="0" w:space="0" w:color="auto"/>
              </w:divBdr>
            </w:div>
            <w:div w:id="121848197">
              <w:marLeft w:val="0"/>
              <w:marRight w:val="0"/>
              <w:marTop w:val="0"/>
              <w:marBottom w:val="0"/>
              <w:divBdr>
                <w:top w:val="none" w:sz="0" w:space="0" w:color="auto"/>
                <w:left w:val="none" w:sz="0" w:space="0" w:color="auto"/>
                <w:bottom w:val="none" w:sz="0" w:space="0" w:color="auto"/>
                <w:right w:val="none" w:sz="0" w:space="0" w:color="auto"/>
              </w:divBdr>
            </w:div>
          </w:divsChild>
        </w:div>
        <w:div w:id="277182984">
          <w:marLeft w:val="0"/>
          <w:marRight w:val="0"/>
          <w:marTop w:val="0"/>
          <w:marBottom w:val="450"/>
          <w:divBdr>
            <w:top w:val="single" w:sz="2" w:space="0" w:color="CCCCCC"/>
            <w:left w:val="single" w:sz="2" w:space="0" w:color="CCCCCC"/>
            <w:bottom w:val="single" w:sz="6" w:space="8" w:color="CCCCCC"/>
            <w:right w:val="single" w:sz="2" w:space="0" w:color="CCCCCC"/>
          </w:divBdr>
          <w:divsChild>
            <w:div w:id="147794358">
              <w:marLeft w:val="0"/>
              <w:marRight w:val="0"/>
              <w:marTop w:val="0"/>
              <w:marBottom w:val="300"/>
              <w:divBdr>
                <w:top w:val="none" w:sz="0" w:space="0" w:color="auto"/>
                <w:left w:val="none" w:sz="0" w:space="0" w:color="auto"/>
                <w:bottom w:val="none" w:sz="0" w:space="0" w:color="auto"/>
                <w:right w:val="none" w:sz="0" w:space="0" w:color="auto"/>
              </w:divBdr>
            </w:div>
            <w:div w:id="743603456">
              <w:marLeft w:val="0"/>
              <w:marRight w:val="0"/>
              <w:marTop w:val="0"/>
              <w:marBottom w:val="0"/>
              <w:divBdr>
                <w:top w:val="none" w:sz="0" w:space="0" w:color="auto"/>
                <w:left w:val="none" w:sz="0" w:space="0" w:color="auto"/>
                <w:bottom w:val="none" w:sz="0" w:space="0" w:color="auto"/>
                <w:right w:val="none" w:sz="0" w:space="0" w:color="auto"/>
              </w:divBdr>
            </w:div>
          </w:divsChild>
        </w:div>
        <w:div w:id="396559930">
          <w:marLeft w:val="0"/>
          <w:marRight w:val="0"/>
          <w:marTop w:val="0"/>
          <w:marBottom w:val="450"/>
          <w:divBdr>
            <w:top w:val="single" w:sz="2" w:space="0" w:color="CCCCCC"/>
            <w:left w:val="single" w:sz="2" w:space="0" w:color="CCCCCC"/>
            <w:bottom w:val="single" w:sz="6" w:space="8" w:color="CCCCCC"/>
            <w:right w:val="single" w:sz="2" w:space="0" w:color="CCCCCC"/>
          </w:divBdr>
          <w:divsChild>
            <w:div w:id="1110010843">
              <w:marLeft w:val="0"/>
              <w:marRight w:val="0"/>
              <w:marTop w:val="0"/>
              <w:marBottom w:val="300"/>
              <w:divBdr>
                <w:top w:val="none" w:sz="0" w:space="0" w:color="auto"/>
                <w:left w:val="none" w:sz="0" w:space="0" w:color="auto"/>
                <w:bottom w:val="none" w:sz="0" w:space="0" w:color="auto"/>
                <w:right w:val="none" w:sz="0" w:space="0" w:color="auto"/>
              </w:divBdr>
            </w:div>
            <w:div w:id="1222982217">
              <w:marLeft w:val="0"/>
              <w:marRight w:val="0"/>
              <w:marTop w:val="0"/>
              <w:marBottom w:val="0"/>
              <w:divBdr>
                <w:top w:val="none" w:sz="0" w:space="0" w:color="auto"/>
                <w:left w:val="none" w:sz="0" w:space="0" w:color="auto"/>
                <w:bottom w:val="none" w:sz="0" w:space="0" w:color="auto"/>
                <w:right w:val="none" w:sz="0" w:space="0" w:color="auto"/>
              </w:divBdr>
            </w:div>
          </w:divsChild>
        </w:div>
        <w:div w:id="1972635854">
          <w:marLeft w:val="0"/>
          <w:marRight w:val="0"/>
          <w:marTop w:val="0"/>
          <w:marBottom w:val="450"/>
          <w:divBdr>
            <w:top w:val="single" w:sz="2" w:space="0" w:color="CCCCCC"/>
            <w:left w:val="single" w:sz="2" w:space="0" w:color="CCCCCC"/>
            <w:bottom w:val="single" w:sz="6" w:space="8" w:color="CCCCCC"/>
            <w:right w:val="single" w:sz="2" w:space="0" w:color="CCCCCC"/>
          </w:divBdr>
          <w:divsChild>
            <w:div w:id="2017803142">
              <w:marLeft w:val="0"/>
              <w:marRight w:val="0"/>
              <w:marTop w:val="0"/>
              <w:marBottom w:val="300"/>
              <w:divBdr>
                <w:top w:val="none" w:sz="0" w:space="0" w:color="auto"/>
                <w:left w:val="none" w:sz="0" w:space="0" w:color="auto"/>
                <w:bottom w:val="none" w:sz="0" w:space="0" w:color="auto"/>
                <w:right w:val="none" w:sz="0" w:space="0" w:color="auto"/>
              </w:divBdr>
            </w:div>
            <w:div w:id="1422262875">
              <w:marLeft w:val="0"/>
              <w:marRight w:val="0"/>
              <w:marTop w:val="0"/>
              <w:marBottom w:val="0"/>
              <w:divBdr>
                <w:top w:val="none" w:sz="0" w:space="0" w:color="auto"/>
                <w:left w:val="none" w:sz="0" w:space="0" w:color="auto"/>
                <w:bottom w:val="none" w:sz="0" w:space="0" w:color="auto"/>
                <w:right w:val="none" w:sz="0" w:space="0" w:color="auto"/>
              </w:divBdr>
            </w:div>
          </w:divsChild>
        </w:div>
        <w:div w:id="1023626307">
          <w:marLeft w:val="0"/>
          <w:marRight w:val="0"/>
          <w:marTop w:val="0"/>
          <w:marBottom w:val="450"/>
          <w:divBdr>
            <w:top w:val="single" w:sz="2" w:space="0" w:color="CCCCCC"/>
            <w:left w:val="single" w:sz="2" w:space="0" w:color="CCCCCC"/>
            <w:bottom w:val="single" w:sz="6" w:space="8" w:color="CCCCCC"/>
            <w:right w:val="single" w:sz="2" w:space="0" w:color="CCCCCC"/>
          </w:divBdr>
          <w:divsChild>
            <w:div w:id="1625428153">
              <w:marLeft w:val="0"/>
              <w:marRight w:val="0"/>
              <w:marTop w:val="0"/>
              <w:marBottom w:val="300"/>
              <w:divBdr>
                <w:top w:val="none" w:sz="0" w:space="0" w:color="auto"/>
                <w:left w:val="none" w:sz="0" w:space="0" w:color="auto"/>
                <w:bottom w:val="none" w:sz="0" w:space="0" w:color="auto"/>
                <w:right w:val="none" w:sz="0" w:space="0" w:color="auto"/>
              </w:divBdr>
            </w:div>
            <w:div w:id="1638147440">
              <w:marLeft w:val="0"/>
              <w:marRight w:val="0"/>
              <w:marTop w:val="0"/>
              <w:marBottom w:val="0"/>
              <w:divBdr>
                <w:top w:val="none" w:sz="0" w:space="0" w:color="auto"/>
                <w:left w:val="none" w:sz="0" w:space="0" w:color="auto"/>
                <w:bottom w:val="none" w:sz="0" w:space="0" w:color="auto"/>
                <w:right w:val="none" w:sz="0" w:space="0" w:color="auto"/>
              </w:divBdr>
            </w:div>
          </w:divsChild>
        </w:div>
        <w:div w:id="1196886580">
          <w:marLeft w:val="0"/>
          <w:marRight w:val="0"/>
          <w:marTop w:val="0"/>
          <w:marBottom w:val="450"/>
          <w:divBdr>
            <w:top w:val="single" w:sz="2" w:space="0" w:color="CCCCCC"/>
            <w:left w:val="single" w:sz="2" w:space="0" w:color="CCCCCC"/>
            <w:bottom w:val="single" w:sz="6" w:space="8" w:color="CCCCCC"/>
            <w:right w:val="single" w:sz="2" w:space="0" w:color="CCCCCC"/>
          </w:divBdr>
          <w:divsChild>
            <w:div w:id="1327515212">
              <w:marLeft w:val="0"/>
              <w:marRight w:val="0"/>
              <w:marTop w:val="0"/>
              <w:marBottom w:val="300"/>
              <w:divBdr>
                <w:top w:val="none" w:sz="0" w:space="0" w:color="auto"/>
                <w:left w:val="none" w:sz="0" w:space="0" w:color="auto"/>
                <w:bottom w:val="none" w:sz="0" w:space="0" w:color="auto"/>
                <w:right w:val="none" w:sz="0" w:space="0" w:color="auto"/>
              </w:divBdr>
            </w:div>
            <w:div w:id="1225292870">
              <w:marLeft w:val="0"/>
              <w:marRight w:val="0"/>
              <w:marTop w:val="0"/>
              <w:marBottom w:val="0"/>
              <w:divBdr>
                <w:top w:val="none" w:sz="0" w:space="0" w:color="auto"/>
                <w:left w:val="none" w:sz="0" w:space="0" w:color="auto"/>
                <w:bottom w:val="none" w:sz="0" w:space="0" w:color="auto"/>
                <w:right w:val="none" w:sz="0" w:space="0" w:color="auto"/>
              </w:divBdr>
            </w:div>
          </w:divsChild>
        </w:div>
        <w:div w:id="1770930773">
          <w:marLeft w:val="0"/>
          <w:marRight w:val="0"/>
          <w:marTop w:val="0"/>
          <w:marBottom w:val="450"/>
          <w:divBdr>
            <w:top w:val="single" w:sz="2" w:space="0" w:color="CCCCCC"/>
            <w:left w:val="single" w:sz="2" w:space="0" w:color="CCCCCC"/>
            <w:bottom w:val="single" w:sz="6" w:space="8" w:color="CCCCCC"/>
            <w:right w:val="single" w:sz="2" w:space="0" w:color="CCCCCC"/>
          </w:divBdr>
          <w:divsChild>
            <w:div w:id="2127457375">
              <w:marLeft w:val="0"/>
              <w:marRight w:val="0"/>
              <w:marTop w:val="0"/>
              <w:marBottom w:val="300"/>
              <w:divBdr>
                <w:top w:val="none" w:sz="0" w:space="0" w:color="auto"/>
                <w:left w:val="none" w:sz="0" w:space="0" w:color="auto"/>
                <w:bottom w:val="none" w:sz="0" w:space="0" w:color="auto"/>
                <w:right w:val="none" w:sz="0" w:space="0" w:color="auto"/>
              </w:divBdr>
            </w:div>
            <w:div w:id="131484243">
              <w:marLeft w:val="0"/>
              <w:marRight w:val="0"/>
              <w:marTop w:val="0"/>
              <w:marBottom w:val="0"/>
              <w:divBdr>
                <w:top w:val="none" w:sz="0" w:space="0" w:color="auto"/>
                <w:left w:val="none" w:sz="0" w:space="0" w:color="auto"/>
                <w:bottom w:val="none" w:sz="0" w:space="0" w:color="auto"/>
                <w:right w:val="none" w:sz="0" w:space="0" w:color="auto"/>
              </w:divBdr>
            </w:div>
          </w:divsChild>
        </w:div>
        <w:div w:id="1076826036">
          <w:marLeft w:val="0"/>
          <w:marRight w:val="0"/>
          <w:marTop w:val="0"/>
          <w:marBottom w:val="450"/>
          <w:divBdr>
            <w:top w:val="single" w:sz="2" w:space="0" w:color="CCCCCC"/>
            <w:left w:val="single" w:sz="2" w:space="0" w:color="CCCCCC"/>
            <w:bottom w:val="single" w:sz="6" w:space="8" w:color="CCCCCC"/>
            <w:right w:val="single" w:sz="2" w:space="0" w:color="CCCCCC"/>
          </w:divBdr>
          <w:divsChild>
            <w:div w:id="1407803447">
              <w:marLeft w:val="0"/>
              <w:marRight w:val="0"/>
              <w:marTop w:val="0"/>
              <w:marBottom w:val="300"/>
              <w:divBdr>
                <w:top w:val="none" w:sz="0" w:space="0" w:color="auto"/>
                <w:left w:val="none" w:sz="0" w:space="0" w:color="auto"/>
                <w:bottom w:val="none" w:sz="0" w:space="0" w:color="auto"/>
                <w:right w:val="none" w:sz="0" w:space="0" w:color="auto"/>
              </w:divBdr>
            </w:div>
            <w:div w:id="424154365">
              <w:marLeft w:val="0"/>
              <w:marRight w:val="0"/>
              <w:marTop w:val="0"/>
              <w:marBottom w:val="0"/>
              <w:divBdr>
                <w:top w:val="none" w:sz="0" w:space="0" w:color="auto"/>
                <w:left w:val="none" w:sz="0" w:space="0" w:color="auto"/>
                <w:bottom w:val="none" w:sz="0" w:space="0" w:color="auto"/>
                <w:right w:val="none" w:sz="0" w:space="0" w:color="auto"/>
              </w:divBdr>
            </w:div>
          </w:divsChild>
        </w:div>
        <w:div w:id="1320842823">
          <w:marLeft w:val="0"/>
          <w:marRight w:val="0"/>
          <w:marTop w:val="0"/>
          <w:marBottom w:val="450"/>
          <w:divBdr>
            <w:top w:val="single" w:sz="2" w:space="0" w:color="CCCCCC"/>
            <w:left w:val="single" w:sz="2" w:space="0" w:color="CCCCCC"/>
            <w:bottom w:val="single" w:sz="6" w:space="8" w:color="CCCCCC"/>
            <w:right w:val="single" w:sz="2" w:space="0" w:color="CCCCCC"/>
          </w:divBdr>
          <w:divsChild>
            <w:div w:id="1743723365">
              <w:marLeft w:val="0"/>
              <w:marRight w:val="0"/>
              <w:marTop w:val="0"/>
              <w:marBottom w:val="300"/>
              <w:divBdr>
                <w:top w:val="none" w:sz="0" w:space="0" w:color="auto"/>
                <w:left w:val="none" w:sz="0" w:space="0" w:color="auto"/>
                <w:bottom w:val="none" w:sz="0" w:space="0" w:color="auto"/>
                <w:right w:val="none" w:sz="0" w:space="0" w:color="auto"/>
              </w:divBdr>
            </w:div>
            <w:div w:id="1048721928">
              <w:marLeft w:val="0"/>
              <w:marRight w:val="0"/>
              <w:marTop w:val="0"/>
              <w:marBottom w:val="0"/>
              <w:divBdr>
                <w:top w:val="none" w:sz="0" w:space="0" w:color="auto"/>
                <w:left w:val="none" w:sz="0" w:space="0" w:color="auto"/>
                <w:bottom w:val="none" w:sz="0" w:space="0" w:color="auto"/>
                <w:right w:val="none" w:sz="0" w:space="0" w:color="auto"/>
              </w:divBdr>
            </w:div>
          </w:divsChild>
        </w:div>
        <w:div w:id="1889803553">
          <w:marLeft w:val="0"/>
          <w:marRight w:val="0"/>
          <w:marTop w:val="0"/>
          <w:marBottom w:val="450"/>
          <w:divBdr>
            <w:top w:val="single" w:sz="2" w:space="0" w:color="CCCCCC"/>
            <w:left w:val="single" w:sz="2" w:space="0" w:color="CCCCCC"/>
            <w:bottom w:val="single" w:sz="6" w:space="8" w:color="CCCCCC"/>
            <w:right w:val="single" w:sz="2" w:space="0" w:color="CCCCCC"/>
          </w:divBdr>
          <w:divsChild>
            <w:div w:id="747113990">
              <w:marLeft w:val="0"/>
              <w:marRight w:val="0"/>
              <w:marTop w:val="0"/>
              <w:marBottom w:val="300"/>
              <w:divBdr>
                <w:top w:val="none" w:sz="0" w:space="0" w:color="auto"/>
                <w:left w:val="none" w:sz="0" w:space="0" w:color="auto"/>
                <w:bottom w:val="none" w:sz="0" w:space="0" w:color="auto"/>
                <w:right w:val="none" w:sz="0" w:space="0" w:color="auto"/>
              </w:divBdr>
            </w:div>
            <w:div w:id="330527565">
              <w:marLeft w:val="0"/>
              <w:marRight w:val="0"/>
              <w:marTop w:val="0"/>
              <w:marBottom w:val="0"/>
              <w:divBdr>
                <w:top w:val="none" w:sz="0" w:space="0" w:color="auto"/>
                <w:left w:val="none" w:sz="0" w:space="0" w:color="auto"/>
                <w:bottom w:val="none" w:sz="0" w:space="0" w:color="auto"/>
                <w:right w:val="none" w:sz="0" w:space="0" w:color="auto"/>
              </w:divBdr>
            </w:div>
          </w:divsChild>
        </w:div>
        <w:div w:id="292055496">
          <w:marLeft w:val="0"/>
          <w:marRight w:val="0"/>
          <w:marTop w:val="0"/>
          <w:marBottom w:val="450"/>
          <w:divBdr>
            <w:top w:val="single" w:sz="2" w:space="0" w:color="CCCCCC"/>
            <w:left w:val="single" w:sz="2" w:space="0" w:color="CCCCCC"/>
            <w:bottom w:val="single" w:sz="6" w:space="8" w:color="CCCCCC"/>
            <w:right w:val="single" w:sz="2" w:space="0" w:color="CCCCCC"/>
          </w:divBdr>
          <w:divsChild>
            <w:div w:id="79836003">
              <w:marLeft w:val="0"/>
              <w:marRight w:val="0"/>
              <w:marTop w:val="0"/>
              <w:marBottom w:val="300"/>
              <w:divBdr>
                <w:top w:val="none" w:sz="0" w:space="0" w:color="auto"/>
                <w:left w:val="none" w:sz="0" w:space="0" w:color="auto"/>
                <w:bottom w:val="none" w:sz="0" w:space="0" w:color="auto"/>
                <w:right w:val="none" w:sz="0" w:space="0" w:color="auto"/>
              </w:divBdr>
            </w:div>
            <w:div w:id="1044058287">
              <w:marLeft w:val="0"/>
              <w:marRight w:val="0"/>
              <w:marTop w:val="0"/>
              <w:marBottom w:val="0"/>
              <w:divBdr>
                <w:top w:val="none" w:sz="0" w:space="0" w:color="auto"/>
                <w:left w:val="none" w:sz="0" w:space="0" w:color="auto"/>
                <w:bottom w:val="none" w:sz="0" w:space="0" w:color="auto"/>
                <w:right w:val="none" w:sz="0" w:space="0" w:color="auto"/>
              </w:divBdr>
            </w:div>
          </w:divsChild>
        </w:div>
        <w:div w:id="1054350190">
          <w:marLeft w:val="0"/>
          <w:marRight w:val="0"/>
          <w:marTop w:val="0"/>
          <w:marBottom w:val="450"/>
          <w:divBdr>
            <w:top w:val="single" w:sz="2" w:space="0" w:color="CCCCCC"/>
            <w:left w:val="single" w:sz="2" w:space="0" w:color="CCCCCC"/>
            <w:bottom w:val="single" w:sz="6" w:space="8" w:color="CCCCCC"/>
            <w:right w:val="single" w:sz="2" w:space="0" w:color="CCCCCC"/>
          </w:divBdr>
          <w:divsChild>
            <w:div w:id="1255242061">
              <w:marLeft w:val="0"/>
              <w:marRight w:val="0"/>
              <w:marTop w:val="0"/>
              <w:marBottom w:val="300"/>
              <w:divBdr>
                <w:top w:val="none" w:sz="0" w:space="0" w:color="auto"/>
                <w:left w:val="none" w:sz="0" w:space="0" w:color="auto"/>
                <w:bottom w:val="none" w:sz="0" w:space="0" w:color="auto"/>
                <w:right w:val="none" w:sz="0" w:space="0" w:color="auto"/>
              </w:divBdr>
            </w:div>
            <w:div w:id="720446021">
              <w:marLeft w:val="0"/>
              <w:marRight w:val="0"/>
              <w:marTop w:val="0"/>
              <w:marBottom w:val="0"/>
              <w:divBdr>
                <w:top w:val="none" w:sz="0" w:space="0" w:color="auto"/>
                <w:left w:val="none" w:sz="0" w:space="0" w:color="auto"/>
                <w:bottom w:val="none" w:sz="0" w:space="0" w:color="auto"/>
                <w:right w:val="none" w:sz="0" w:space="0" w:color="auto"/>
              </w:divBdr>
            </w:div>
          </w:divsChild>
        </w:div>
        <w:div w:id="1055859077">
          <w:marLeft w:val="0"/>
          <w:marRight w:val="0"/>
          <w:marTop w:val="0"/>
          <w:marBottom w:val="450"/>
          <w:divBdr>
            <w:top w:val="single" w:sz="2" w:space="0" w:color="CCCCCC"/>
            <w:left w:val="single" w:sz="2" w:space="0" w:color="CCCCCC"/>
            <w:bottom w:val="single" w:sz="6" w:space="8" w:color="CCCCCC"/>
            <w:right w:val="single" w:sz="2" w:space="0" w:color="CCCCCC"/>
          </w:divBdr>
          <w:divsChild>
            <w:div w:id="1656256711">
              <w:marLeft w:val="0"/>
              <w:marRight w:val="0"/>
              <w:marTop w:val="0"/>
              <w:marBottom w:val="300"/>
              <w:divBdr>
                <w:top w:val="none" w:sz="0" w:space="0" w:color="auto"/>
                <w:left w:val="none" w:sz="0" w:space="0" w:color="auto"/>
                <w:bottom w:val="none" w:sz="0" w:space="0" w:color="auto"/>
                <w:right w:val="none" w:sz="0" w:space="0" w:color="auto"/>
              </w:divBdr>
            </w:div>
            <w:div w:id="1603150051">
              <w:marLeft w:val="0"/>
              <w:marRight w:val="0"/>
              <w:marTop w:val="0"/>
              <w:marBottom w:val="0"/>
              <w:divBdr>
                <w:top w:val="none" w:sz="0" w:space="0" w:color="auto"/>
                <w:left w:val="none" w:sz="0" w:space="0" w:color="auto"/>
                <w:bottom w:val="none" w:sz="0" w:space="0" w:color="auto"/>
                <w:right w:val="none" w:sz="0" w:space="0" w:color="auto"/>
              </w:divBdr>
            </w:div>
          </w:divsChild>
        </w:div>
        <w:div w:id="437799133">
          <w:marLeft w:val="0"/>
          <w:marRight w:val="0"/>
          <w:marTop w:val="0"/>
          <w:marBottom w:val="450"/>
          <w:divBdr>
            <w:top w:val="single" w:sz="2" w:space="0" w:color="CCCCCC"/>
            <w:left w:val="single" w:sz="2" w:space="0" w:color="CCCCCC"/>
            <w:bottom w:val="single" w:sz="6" w:space="8" w:color="CCCCCC"/>
            <w:right w:val="single" w:sz="2" w:space="0" w:color="CCCCCC"/>
          </w:divBdr>
          <w:divsChild>
            <w:div w:id="2104717737">
              <w:marLeft w:val="0"/>
              <w:marRight w:val="0"/>
              <w:marTop w:val="0"/>
              <w:marBottom w:val="300"/>
              <w:divBdr>
                <w:top w:val="none" w:sz="0" w:space="0" w:color="auto"/>
                <w:left w:val="none" w:sz="0" w:space="0" w:color="auto"/>
                <w:bottom w:val="none" w:sz="0" w:space="0" w:color="auto"/>
                <w:right w:val="none" w:sz="0" w:space="0" w:color="auto"/>
              </w:divBdr>
            </w:div>
            <w:div w:id="197513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36423">
      <w:bodyDiv w:val="1"/>
      <w:marLeft w:val="0"/>
      <w:marRight w:val="0"/>
      <w:marTop w:val="0"/>
      <w:marBottom w:val="0"/>
      <w:divBdr>
        <w:top w:val="none" w:sz="0" w:space="0" w:color="auto"/>
        <w:left w:val="none" w:sz="0" w:space="0" w:color="auto"/>
        <w:bottom w:val="none" w:sz="0" w:space="0" w:color="auto"/>
        <w:right w:val="none" w:sz="0" w:space="0" w:color="auto"/>
      </w:divBdr>
    </w:div>
    <w:div w:id="1795828047">
      <w:bodyDiv w:val="1"/>
      <w:marLeft w:val="0"/>
      <w:marRight w:val="0"/>
      <w:marTop w:val="0"/>
      <w:marBottom w:val="0"/>
      <w:divBdr>
        <w:top w:val="none" w:sz="0" w:space="0" w:color="auto"/>
        <w:left w:val="none" w:sz="0" w:space="0" w:color="auto"/>
        <w:bottom w:val="none" w:sz="0" w:space="0" w:color="auto"/>
        <w:right w:val="none" w:sz="0" w:space="0" w:color="auto"/>
      </w:divBdr>
    </w:div>
    <w:div w:id="1825048842">
      <w:bodyDiv w:val="1"/>
      <w:marLeft w:val="0"/>
      <w:marRight w:val="0"/>
      <w:marTop w:val="0"/>
      <w:marBottom w:val="0"/>
      <w:divBdr>
        <w:top w:val="none" w:sz="0" w:space="0" w:color="auto"/>
        <w:left w:val="none" w:sz="0" w:space="0" w:color="auto"/>
        <w:bottom w:val="none" w:sz="0" w:space="0" w:color="auto"/>
        <w:right w:val="none" w:sz="0" w:space="0" w:color="auto"/>
      </w:divBdr>
    </w:div>
    <w:div w:id="1845319409">
      <w:bodyDiv w:val="1"/>
      <w:marLeft w:val="0"/>
      <w:marRight w:val="0"/>
      <w:marTop w:val="0"/>
      <w:marBottom w:val="0"/>
      <w:divBdr>
        <w:top w:val="none" w:sz="0" w:space="0" w:color="auto"/>
        <w:left w:val="none" w:sz="0" w:space="0" w:color="auto"/>
        <w:bottom w:val="none" w:sz="0" w:space="0" w:color="auto"/>
        <w:right w:val="none" w:sz="0" w:space="0" w:color="auto"/>
      </w:divBdr>
    </w:div>
    <w:div w:id="1849245179">
      <w:bodyDiv w:val="1"/>
      <w:marLeft w:val="0"/>
      <w:marRight w:val="0"/>
      <w:marTop w:val="0"/>
      <w:marBottom w:val="0"/>
      <w:divBdr>
        <w:top w:val="none" w:sz="0" w:space="0" w:color="auto"/>
        <w:left w:val="none" w:sz="0" w:space="0" w:color="auto"/>
        <w:bottom w:val="none" w:sz="0" w:space="0" w:color="auto"/>
        <w:right w:val="none" w:sz="0" w:space="0" w:color="auto"/>
      </w:divBdr>
    </w:div>
    <w:div w:id="1886330356">
      <w:bodyDiv w:val="1"/>
      <w:marLeft w:val="0"/>
      <w:marRight w:val="0"/>
      <w:marTop w:val="0"/>
      <w:marBottom w:val="0"/>
      <w:divBdr>
        <w:top w:val="none" w:sz="0" w:space="0" w:color="auto"/>
        <w:left w:val="none" w:sz="0" w:space="0" w:color="auto"/>
        <w:bottom w:val="none" w:sz="0" w:space="0" w:color="auto"/>
        <w:right w:val="none" w:sz="0" w:space="0" w:color="auto"/>
      </w:divBdr>
    </w:div>
    <w:div w:id="1934629467">
      <w:bodyDiv w:val="1"/>
      <w:marLeft w:val="0"/>
      <w:marRight w:val="0"/>
      <w:marTop w:val="0"/>
      <w:marBottom w:val="0"/>
      <w:divBdr>
        <w:top w:val="none" w:sz="0" w:space="0" w:color="auto"/>
        <w:left w:val="none" w:sz="0" w:space="0" w:color="auto"/>
        <w:bottom w:val="none" w:sz="0" w:space="0" w:color="auto"/>
        <w:right w:val="none" w:sz="0" w:space="0" w:color="auto"/>
      </w:divBdr>
      <w:divsChild>
        <w:div w:id="2136437621">
          <w:marLeft w:val="0"/>
          <w:marRight w:val="0"/>
          <w:marTop w:val="0"/>
          <w:marBottom w:val="210"/>
          <w:divBdr>
            <w:top w:val="none" w:sz="0" w:space="0" w:color="auto"/>
            <w:left w:val="none" w:sz="0" w:space="0" w:color="auto"/>
            <w:bottom w:val="none" w:sz="0" w:space="0" w:color="auto"/>
            <w:right w:val="none" w:sz="0" w:space="0" w:color="auto"/>
          </w:divBdr>
          <w:divsChild>
            <w:div w:id="1434781342">
              <w:marLeft w:val="0"/>
              <w:marRight w:val="0"/>
              <w:marTop w:val="0"/>
              <w:marBottom w:val="0"/>
              <w:divBdr>
                <w:top w:val="none" w:sz="0" w:space="0" w:color="auto"/>
                <w:left w:val="none" w:sz="0" w:space="0" w:color="auto"/>
                <w:bottom w:val="none" w:sz="0" w:space="0" w:color="auto"/>
                <w:right w:val="none" w:sz="0" w:space="0" w:color="auto"/>
              </w:divBdr>
            </w:div>
            <w:div w:id="1863012204">
              <w:marLeft w:val="0"/>
              <w:marRight w:val="0"/>
              <w:marTop w:val="0"/>
              <w:marBottom w:val="0"/>
              <w:divBdr>
                <w:top w:val="none" w:sz="0" w:space="0" w:color="auto"/>
                <w:left w:val="none" w:sz="0" w:space="0" w:color="auto"/>
                <w:bottom w:val="none" w:sz="0" w:space="0" w:color="auto"/>
                <w:right w:val="none" w:sz="0" w:space="0" w:color="auto"/>
              </w:divBdr>
            </w:div>
          </w:divsChild>
        </w:div>
        <w:div w:id="417487228">
          <w:marLeft w:val="0"/>
          <w:marRight w:val="0"/>
          <w:marTop w:val="0"/>
          <w:marBottom w:val="210"/>
          <w:divBdr>
            <w:top w:val="none" w:sz="0" w:space="0" w:color="auto"/>
            <w:left w:val="none" w:sz="0" w:space="0" w:color="auto"/>
            <w:bottom w:val="none" w:sz="0" w:space="0" w:color="auto"/>
            <w:right w:val="none" w:sz="0" w:space="0" w:color="auto"/>
          </w:divBdr>
          <w:divsChild>
            <w:div w:id="1799713407">
              <w:marLeft w:val="0"/>
              <w:marRight w:val="0"/>
              <w:marTop w:val="0"/>
              <w:marBottom w:val="0"/>
              <w:divBdr>
                <w:top w:val="none" w:sz="0" w:space="0" w:color="auto"/>
                <w:left w:val="none" w:sz="0" w:space="0" w:color="auto"/>
                <w:bottom w:val="none" w:sz="0" w:space="0" w:color="auto"/>
                <w:right w:val="none" w:sz="0" w:space="0" w:color="auto"/>
              </w:divBdr>
            </w:div>
            <w:div w:id="384841806">
              <w:marLeft w:val="0"/>
              <w:marRight w:val="0"/>
              <w:marTop w:val="0"/>
              <w:marBottom w:val="0"/>
              <w:divBdr>
                <w:top w:val="none" w:sz="0" w:space="0" w:color="auto"/>
                <w:left w:val="none" w:sz="0" w:space="0" w:color="auto"/>
                <w:bottom w:val="none" w:sz="0" w:space="0" w:color="auto"/>
                <w:right w:val="none" w:sz="0" w:space="0" w:color="auto"/>
              </w:divBdr>
            </w:div>
          </w:divsChild>
        </w:div>
        <w:div w:id="1899589821">
          <w:marLeft w:val="0"/>
          <w:marRight w:val="0"/>
          <w:marTop w:val="0"/>
          <w:marBottom w:val="210"/>
          <w:divBdr>
            <w:top w:val="none" w:sz="0" w:space="0" w:color="auto"/>
            <w:left w:val="none" w:sz="0" w:space="0" w:color="auto"/>
            <w:bottom w:val="none" w:sz="0" w:space="0" w:color="auto"/>
            <w:right w:val="none" w:sz="0" w:space="0" w:color="auto"/>
          </w:divBdr>
          <w:divsChild>
            <w:div w:id="165753961">
              <w:marLeft w:val="0"/>
              <w:marRight w:val="0"/>
              <w:marTop w:val="0"/>
              <w:marBottom w:val="0"/>
              <w:divBdr>
                <w:top w:val="none" w:sz="0" w:space="0" w:color="auto"/>
                <w:left w:val="none" w:sz="0" w:space="0" w:color="auto"/>
                <w:bottom w:val="none" w:sz="0" w:space="0" w:color="auto"/>
                <w:right w:val="none" w:sz="0" w:space="0" w:color="auto"/>
              </w:divBdr>
            </w:div>
            <w:div w:id="724065706">
              <w:marLeft w:val="0"/>
              <w:marRight w:val="0"/>
              <w:marTop w:val="0"/>
              <w:marBottom w:val="0"/>
              <w:divBdr>
                <w:top w:val="none" w:sz="0" w:space="0" w:color="auto"/>
                <w:left w:val="none" w:sz="0" w:space="0" w:color="auto"/>
                <w:bottom w:val="none" w:sz="0" w:space="0" w:color="auto"/>
                <w:right w:val="none" w:sz="0" w:space="0" w:color="auto"/>
              </w:divBdr>
            </w:div>
          </w:divsChild>
        </w:div>
        <w:div w:id="634216177">
          <w:marLeft w:val="0"/>
          <w:marRight w:val="0"/>
          <w:marTop w:val="0"/>
          <w:marBottom w:val="210"/>
          <w:divBdr>
            <w:top w:val="none" w:sz="0" w:space="0" w:color="auto"/>
            <w:left w:val="none" w:sz="0" w:space="0" w:color="auto"/>
            <w:bottom w:val="none" w:sz="0" w:space="0" w:color="auto"/>
            <w:right w:val="none" w:sz="0" w:space="0" w:color="auto"/>
          </w:divBdr>
          <w:divsChild>
            <w:div w:id="500123053">
              <w:marLeft w:val="0"/>
              <w:marRight w:val="0"/>
              <w:marTop w:val="0"/>
              <w:marBottom w:val="0"/>
              <w:divBdr>
                <w:top w:val="none" w:sz="0" w:space="0" w:color="auto"/>
                <w:left w:val="none" w:sz="0" w:space="0" w:color="auto"/>
                <w:bottom w:val="none" w:sz="0" w:space="0" w:color="auto"/>
                <w:right w:val="none" w:sz="0" w:space="0" w:color="auto"/>
              </w:divBdr>
            </w:div>
            <w:div w:id="536355847">
              <w:marLeft w:val="0"/>
              <w:marRight w:val="0"/>
              <w:marTop w:val="0"/>
              <w:marBottom w:val="0"/>
              <w:divBdr>
                <w:top w:val="none" w:sz="0" w:space="0" w:color="auto"/>
                <w:left w:val="none" w:sz="0" w:space="0" w:color="auto"/>
                <w:bottom w:val="none" w:sz="0" w:space="0" w:color="auto"/>
                <w:right w:val="none" w:sz="0" w:space="0" w:color="auto"/>
              </w:divBdr>
            </w:div>
          </w:divsChild>
        </w:div>
        <w:div w:id="1258563290">
          <w:marLeft w:val="0"/>
          <w:marRight w:val="0"/>
          <w:marTop w:val="0"/>
          <w:marBottom w:val="210"/>
          <w:divBdr>
            <w:top w:val="none" w:sz="0" w:space="0" w:color="auto"/>
            <w:left w:val="none" w:sz="0" w:space="0" w:color="auto"/>
            <w:bottom w:val="none" w:sz="0" w:space="0" w:color="auto"/>
            <w:right w:val="none" w:sz="0" w:space="0" w:color="auto"/>
          </w:divBdr>
          <w:divsChild>
            <w:div w:id="1990671879">
              <w:marLeft w:val="0"/>
              <w:marRight w:val="0"/>
              <w:marTop w:val="0"/>
              <w:marBottom w:val="0"/>
              <w:divBdr>
                <w:top w:val="none" w:sz="0" w:space="0" w:color="auto"/>
                <w:left w:val="none" w:sz="0" w:space="0" w:color="auto"/>
                <w:bottom w:val="none" w:sz="0" w:space="0" w:color="auto"/>
                <w:right w:val="none" w:sz="0" w:space="0" w:color="auto"/>
              </w:divBdr>
            </w:div>
            <w:div w:id="1074667891">
              <w:marLeft w:val="0"/>
              <w:marRight w:val="0"/>
              <w:marTop w:val="0"/>
              <w:marBottom w:val="0"/>
              <w:divBdr>
                <w:top w:val="none" w:sz="0" w:space="0" w:color="auto"/>
                <w:left w:val="none" w:sz="0" w:space="0" w:color="auto"/>
                <w:bottom w:val="none" w:sz="0" w:space="0" w:color="auto"/>
                <w:right w:val="none" w:sz="0" w:space="0" w:color="auto"/>
              </w:divBdr>
            </w:div>
          </w:divsChild>
        </w:div>
        <w:div w:id="1100561018">
          <w:marLeft w:val="0"/>
          <w:marRight w:val="0"/>
          <w:marTop w:val="0"/>
          <w:marBottom w:val="210"/>
          <w:divBdr>
            <w:top w:val="none" w:sz="0" w:space="0" w:color="auto"/>
            <w:left w:val="none" w:sz="0" w:space="0" w:color="auto"/>
            <w:bottom w:val="none" w:sz="0" w:space="0" w:color="auto"/>
            <w:right w:val="none" w:sz="0" w:space="0" w:color="auto"/>
          </w:divBdr>
          <w:divsChild>
            <w:div w:id="434983381">
              <w:marLeft w:val="0"/>
              <w:marRight w:val="0"/>
              <w:marTop w:val="0"/>
              <w:marBottom w:val="0"/>
              <w:divBdr>
                <w:top w:val="none" w:sz="0" w:space="0" w:color="auto"/>
                <w:left w:val="none" w:sz="0" w:space="0" w:color="auto"/>
                <w:bottom w:val="none" w:sz="0" w:space="0" w:color="auto"/>
                <w:right w:val="none" w:sz="0" w:space="0" w:color="auto"/>
              </w:divBdr>
            </w:div>
            <w:div w:id="6595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7444">
      <w:bodyDiv w:val="1"/>
      <w:marLeft w:val="0"/>
      <w:marRight w:val="0"/>
      <w:marTop w:val="0"/>
      <w:marBottom w:val="0"/>
      <w:divBdr>
        <w:top w:val="none" w:sz="0" w:space="0" w:color="auto"/>
        <w:left w:val="none" w:sz="0" w:space="0" w:color="auto"/>
        <w:bottom w:val="none" w:sz="0" w:space="0" w:color="auto"/>
        <w:right w:val="none" w:sz="0" w:space="0" w:color="auto"/>
      </w:divBdr>
    </w:div>
    <w:div w:id="1941794603">
      <w:bodyDiv w:val="1"/>
      <w:marLeft w:val="0"/>
      <w:marRight w:val="0"/>
      <w:marTop w:val="0"/>
      <w:marBottom w:val="0"/>
      <w:divBdr>
        <w:top w:val="none" w:sz="0" w:space="0" w:color="auto"/>
        <w:left w:val="none" w:sz="0" w:space="0" w:color="auto"/>
        <w:bottom w:val="none" w:sz="0" w:space="0" w:color="auto"/>
        <w:right w:val="none" w:sz="0" w:space="0" w:color="auto"/>
      </w:divBdr>
    </w:div>
    <w:div w:id="1964574527">
      <w:bodyDiv w:val="1"/>
      <w:marLeft w:val="0"/>
      <w:marRight w:val="0"/>
      <w:marTop w:val="0"/>
      <w:marBottom w:val="0"/>
      <w:divBdr>
        <w:top w:val="none" w:sz="0" w:space="0" w:color="auto"/>
        <w:left w:val="none" w:sz="0" w:space="0" w:color="auto"/>
        <w:bottom w:val="none" w:sz="0" w:space="0" w:color="auto"/>
        <w:right w:val="none" w:sz="0" w:space="0" w:color="auto"/>
      </w:divBdr>
    </w:div>
    <w:div w:id="1999655270">
      <w:bodyDiv w:val="1"/>
      <w:marLeft w:val="0"/>
      <w:marRight w:val="0"/>
      <w:marTop w:val="0"/>
      <w:marBottom w:val="0"/>
      <w:divBdr>
        <w:top w:val="none" w:sz="0" w:space="0" w:color="auto"/>
        <w:left w:val="none" w:sz="0" w:space="0" w:color="auto"/>
        <w:bottom w:val="none" w:sz="0" w:space="0" w:color="auto"/>
        <w:right w:val="none" w:sz="0" w:space="0" w:color="auto"/>
      </w:divBdr>
    </w:div>
    <w:div w:id="2002351450">
      <w:bodyDiv w:val="1"/>
      <w:marLeft w:val="0"/>
      <w:marRight w:val="0"/>
      <w:marTop w:val="0"/>
      <w:marBottom w:val="0"/>
      <w:divBdr>
        <w:top w:val="none" w:sz="0" w:space="0" w:color="auto"/>
        <w:left w:val="none" w:sz="0" w:space="0" w:color="auto"/>
        <w:bottom w:val="none" w:sz="0" w:space="0" w:color="auto"/>
        <w:right w:val="none" w:sz="0" w:space="0" w:color="auto"/>
      </w:divBdr>
    </w:div>
    <w:div w:id="2007201926">
      <w:bodyDiv w:val="1"/>
      <w:marLeft w:val="0"/>
      <w:marRight w:val="0"/>
      <w:marTop w:val="0"/>
      <w:marBottom w:val="0"/>
      <w:divBdr>
        <w:top w:val="none" w:sz="0" w:space="0" w:color="auto"/>
        <w:left w:val="none" w:sz="0" w:space="0" w:color="auto"/>
        <w:bottom w:val="none" w:sz="0" w:space="0" w:color="auto"/>
        <w:right w:val="none" w:sz="0" w:space="0" w:color="auto"/>
      </w:divBdr>
    </w:div>
    <w:div w:id="2022975605">
      <w:bodyDiv w:val="1"/>
      <w:marLeft w:val="0"/>
      <w:marRight w:val="0"/>
      <w:marTop w:val="0"/>
      <w:marBottom w:val="0"/>
      <w:divBdr>
        <w:top w:val="none" w:sz="0" w:space="0" w:color="auto"/>
        <w:left w:val="none" w:sz="0" w:space="0" w:color="auto"/>
        <w:bottom w:val="none" w:sz="0" w:space="0" w:color="auto"/>
        <w:right w:val="none" w:sz="0" w:space="0" w:color="auto"/>
      </w:divBdr>
    </w:div>
    <w:div w:id="2023703303">
      <w:bodyDiv w:val="1"/>
      <w:marLeft w:val="0"/>
      <w:marRight w:val="0"/>
      <w:marTop w:val="0"/>
      <w:marBottom w:val="0"/>
      <w:divBdr>
        <w:top w:val="none" w:sz="0" w:space="0" w:color="auto"/>
        <w:left w:val="none" w:sz="0" w:space="0" w:color="auto"/>
        <w:bottom w:val="none" w:sz="0" w:space="0" w:color="auto"/>
        <w:right w:val="none" w:sz="0" w:space="0" w:color="auto"/>
      </w:divBdr>
    </w:div>
    <w:div w:id="2028436368">
      <w:bodyDiv w:val="1"/>
      <w:marLeft w:val="0"/>
      <w:marRight w:val="0"/>
      <w:marTop w:val="0"/>
      <w:marBottom w:val="0"/>
      <w:divBdr>
        <w:top w:val="none" w:sz="0" w:space="0" w:color="auto"/>
        <w:left w:val="none" w:sz="0" w:space="0" w:color="auto"/>
        <w:bottom w:val="none" w:sz="0" w:space="0" w:color="auto"/>
        <w:right w:val="none" w:sz="0" w:space="0" w:color="auto"/>
      </w:divBdr>
    </w:div>
    <w:div w:id="2038509440">
      <w:bodyDiv w:val="1"/>
      <w:marLeft w:val="0"/>
      <w:marRight w:val="0"/>
      <w:marTop w:val="0"/>
      <w:marBottom w:val="0"/>
      <w:divBdr>
        <w:top w:val="none" w:sz="0" w:space="0" w:color="auto"/>
        <w:left w:val="none" w:sz="0" w:space="0" w:color="auto"/>
        <w:bottom w:val="none" w:sz="0" w:space="0" w:color="auto"/>
        <w:right w:val="none" w:sz="0" w:space="0" w:color="auto"/>
      </w:divBdr>
    </w:div>
    <w:div w:id="2039504303">
      <w:bodyDiv w:val="1"/>
      <w:marLeft w:val="0"/>
      <w:marRight w:val="0"/>
      <w:marTop w:val="0"/>
      <w:marBottom w:val="0"/>
      <w:divBdr>
        <w:top w:val="none" w:sz="0" w:space="0" w:color="auto"/>
        <w:left w:val="none" w:sz="0" w:space="0" w:color="auto"/>
        <w:bottom w:val="none" w:sz="0" w:space="0" w:color="auto"/>
        <w:right w:val="none" w:sz="0" w:space="0" w:color="auto"/>
      </w:divBdr>
    </w:div>
    <w:div w:id="2065523419">
      <w:bodyDiv w:val="1"/>
      <w:marLeft w:val="0"/>
      <w:marRight w:val="0"/>
      <w:marTop w:val="0"/>
      <w:marBottom w:val="0"/>
      <w:divBdr>
        <w:top w:val="none" w:sz="0" w:space="0" w:color="auto"/>
        <w:left w:val="none" w:sz="0" w:space="0" w:color="auto"/>
        <w:bottom w:val="none" w:sz="0" w:space="0" w:color="auto"/>
        <w:right w:val="none" w:sz="0" w:space="0" w:color="auto"/>
      </w:divBdr>
    </w:div>
    <w:div w:id="2094815346">
      <w:bodyDiv w:val="1"/>
      <w:marLeft w:val="0"/>
      <w:marRight w:val="0"/>
      <w:marTop w:val="0"/>
      <w:marBottom w:val="0"/>
      <w:divBdr>
        <w:top w:val="none" w:sz="0" w:space="0" w:color="auto"/>
        <w:left w:val="none" w:sz="0" w:space="0" w:color="auto"/>
        <w:bottom w:val="none" w:sz="0" w:space="0" w:color="auto"/>
        <w:right w:val="none" w:sz="0" w:space="0" w:color="auto"/>
      </w:divBdr>
    </w:div>
    <w:div w:id="2115204496">
      <w:bodyDiv w:val="1"/>
      <w:marLeft w:val="0"/>
      <w:marRight w:val="0"/>
      <w:marTop w:val="0"/>
      <w:marBottom w:val="0"/>
      <w:divBdr>
        <w:top w:val="none" w:sz="0" w:space="0" w:color="auto"/>
        <w:left w:val="none" w:sz="0" w:space="0" w:color="auto"/>
        <w:bottom w:val="none" w:sz="0" w:space="0" w:color="auto"/>
        <w:right w:val="none" w:sz="0" w:space="0" w:color="auto"/>
      </w:divBdr>
    </w:div>
    <w:div w:id="2120101413">
      <w:bodyDiv w:val="1"/>
      <w:marLeft w:val="0"/>
      <w:marRight w:val="0"/>
      <w:marTop w:val="0"/>
      <w:marBottom w:val="0"/>
      <w:divBdr>
        <w:top w:val="none" w:sz="0" w:space="0" w:color="auto"/>
        <w:left w:val="none" w:sz="0" w:space="0" w:color="auto"/>
        <w:bottom w:val="none" w:sz="0" w:space="0" w:color="auto"/>
        <w:right w:val="none" w:sz="0" w:space="0" w:color="auto"/>
      </w:divBdr>
    </w:div>
    <w:div w:id="21246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easurer@kiu.edu.p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ctor.it@kiu.edu.p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hid.ali@kiu.edu.pk" TargetMode="External"/><Relationship Id="rId4" Type="http://schemas.openxmlformats.org/officeDocument/2006/relationships/settings" Target="settings.xml"/><Relationship Id="rId9" Type="http://schemas.openxmlformats.org/officeDocument/2006/relationships/hyperlink" Target="http://www.kiu.edu.p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A87D4-8A2A-437F-A851-EAA3AF498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1950</Words>
  <Characters>11116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dc:creator>
  <cp:lastModifiedBy>PC</cp:lastModifiedBy>
  <cp:revision>11</cp:revision>
  <cp:lastPrinted>2024-11-12T07:00:00Z</cp:lastPrinted>
  <dcterms:created xsi:type="dcterms:W3CDTF">2024-11-11T07:43:00Z</dcterms:created>
  <dcterms:modified xsi:type="dcterms:W3CDTF">2024-11-12T07:02:00Z</dcterms:modified>
</cp:coreProperties>
</file>